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D3" w:rsidRPr="006F6FB1" w:rsidRDefault="00D477AD" w:rsidP="00F5039E">
      <w:pPr>
        <w:spacing w:line="48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F6FB1">
        <w:rPr>
          <w:rFonts w:ascii="Times New Roman" w:hAnsi="Times New Roman" w:cs="Times New Roman"/>
          <w:b/>
          <w:i/>
          <w:sz w:val="24"/>
          <w:szCs w:val="24"/>
        </w:rPr>
        <w:t>Supplementary data</w:t>
      </w:r>
      <w:r w:rsidR="00D22855" w:rsidRPr="006F6FB1">
        <w:rPr>
          <w:rFonts w:ascii="Times New Roman" w:hAnsi="Times New Roman" w:cs="Times New Roman" w:hint="eastAsia"/>
          <w:b/>
          <w:i/>
          <w:sz w:val="24"/>
          <w:szCs w:val="24"/>
        </w:rPr>
        <w:t xml:space="preserve"> (online only)</w:t>
      </w:r>
    </w:p>
    <w:p w:rsidR="00F55350" w:rsidRPr="006F6FB1" w:rsidRDefault="00F55350" w:rsidP="00F5535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6FB1">
        <w:rPr>
          <w:rFonts w:ascii="Times New Roman" w:hAnsi="Times New Roman" w:cs="Times New Roman"/>
          <w:b/>
          <w:sz w:val="24"/>
          <w:szCs w:val="24"/>
        </w:rPr>
        <w:t>Title</w:t>
      </w:r>
    </w:p>
    <w:p w:rsidR="002F7901" w:rsidRPr="006F6FB1" w:rsidRDefault="002F7901" w:rsidP="002F7901">
      <w:pPr>
        <w:spacing w:line="480" w:lineRule="auto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494229396"/>
      <w:r w:rsidRPr="006F6FB1">
        <w:rPr>
          <w:rFonts w:ascii="Times New Roman" w:hAnsi="Times New Roman" w:cs="Times New Roman" w:hint="eastAsia"/>
          <w:sz w:val="24"/>
          <w:szCs w:val="24"/>
        </w:rPr>
        <w:t>H</w:t>
      </w:r>
      <w:r w:rsidRPr="006F6FB1">
        <w:rPr>
          <w:rFonts w:ascii="Times New Roman" w:hAnsi="Times New Roman" w:cs="Times New Roman"/>
          <w:sz w:val="24"/>
          <w:szCs w:val="24"/>
        </w:rPr>
        <w:t>eat-not-burn</w:t>
      </w:r>
      <w:r w:rsidRPr="006F6FB1">
        <w:rPr>
          <w:rFonts w:ascii="Times New Roman" w:hAnsi="Times New Roman" w:cs="Times New Roman" w:hint="eastAsia"/>
          <w:sz w:val="24"/>
          <w:szCs w:val="24"/>
        </w:rPr>
        <w:t xml:space="preserve"> tobacco product</w:t>
      </w:r>
      <w:r w:rsidRPr="006F6FB1">
        <w:rPr>
          <w:rFonts w:ascii="Times New Roman" w:hAnsi="Times New Roman" w:cs="Times New Roman"/>
          <w:sz w:val="24"/>
          <w:szCs w:val="24"/>
        </w:rPr>
        <w:t xml:space="preserve"> use</w:t>
      </w:r>
      <w:r w:rsidRPr="006F6FB1">
        <w:rPr>
          <w:rFonts w:ascii="Times New Roman" w:hAnsi="Times New Roman" w:cs="Times New Roman" w:hint="eastAsia"/>
          <w:sz w:val="24"/>
          <w:szCs w:val="24"/>
        </w:rPr>
        <w:t xml:space="preserve"> in Japan: </w:t>
      </w:r>
      <w:r w:rsidRPr="006F6FB1">
        <w:rPr>
          <w:rFonts w:ascii="Times New Roman" w:hAnsi="Times New Roman" w:cs="Times New Roman"/>
          <w:sz w:val="24"/>
          <w:szCs w:val="24"/>
        </w:rPr>
        <w:t>its</w:t>
      </w:r>
      <w:r w:rsidRPr="006F6FB1">
        <w:rPr>
          <w:rFonts w:ascii="Times New Roman" w:hAnsi="Times New Roman" w:cs="Times New Roman" w:hint="eastAsia"/>
          <w:sz w:val="24"/>
          <w:szCs w:val="24"/>
        </w:rPr>
        <w:t xml:space="preserve"> prevalence,</w:t>
      </w:r>
      <w:r w:rsidRPr="006F6FB1">
        <w:rPr>
          <w:rFonts w:ascii="Times New Roman" w:hAnsi="Times New Roman" w:cs="Times New Roman"/>
          <w:sz w:val="24"/>
          <w:szCs w:val="24"/>
        </w:rPr>
        <w:t xml:space="preserve"> </w:t>
      </w:r>
      <w:r w:rsidRPr="006F6FB1">
        <w:rPr>
          <w:rFonts w:ascii="Times New Roman" w:hAnsi="Times New Roman" w:cs="Times New Roman" w:hint="eastAsia"/>
          <w:sz w:val="24"/>
          <w:szCs w:val="24"/>
        </w:rPr>
        <w:t>predictors</w:t>
      </w:r>
      <w:r w:rsidR="005A3EAA" w:rsidRPr="006F6FB1">
        <w:rPr>
          <w:rFonts w:ascii="Times New Roman" w:hAnsi="Times New Roman" w:cs="Times New Roman" w:hint="eastAsia"/>
          <w:sz w:val="24"/>
          <w:szCs w:val="24"/>
        </w:rPr>
        <w:t>,</w:t>
      </w:r>
      <w:r w:rsidRPr="006F6FB1">
        <w:rPr>
          <w:rFonts w:ascii="Times New Roman" w:hAnsi="Times New Roman" w:cs="Times New Roman" w:hint="eastAsia"/>
          <w:sz w:val="24"/>
          <w:szCs w:val="24"/>
        </w:rPr>
        <w:t xml:space="preserve"> and perceived </w:t>
      </w:r>
      <w:r w:rsidRPr="006F6FB1">
        <w:rPr>
          <w:rFonts w:ascii="Times New Roman" w:hAnsi="Times New Roman" w:cs="Times New Roman"/>
          <w:sz w:val="24"/>
          <w:szCs w:val="24"/>
        </w:rPr>
        <w:t xml:space="preserve">symptoms from exposure to secondhand </w:t>
      </w:r>
      <w:r w:rsidRPr="006F6FB1">
        <w:rPr>
          <w:rFonts w:ascii="Times New Roman" w:hAnsi="Times New Roman" w:cs="Times New Roman" w:hint="eastAsia"/>
          <w:sz w:val="24"/>
          <w:szCs w:val="24"/>
        </w:rPr>
        <w:t>heat-not-burn-tobacco</w:t>
      </w:r>
      <w:r w:rsidRPr="006F6FB1">
        <w:rPr>
          <w:rFonts w:ascii="Times New Roman" w:hAnsi="Times New Roman" w:cs="Times New Roman"/>
          <w:sz w:val="24"/>
          <w:szCs w:val="24"/>
        </w:rPr>
        <w:t xml:space="preserve"> aerosol</w:t>
      </w:r>
    </w:p>
    <w:bookmarkEnd w:id="0"/>
    <w:p w:rsidR="00071798" w:rsidRPr="006F6FB1" w:rsidRDefault="00071798" w:rsidP="00677829">
      <w:pPr>
        <w:spacing w:line="48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F6FB1">
        <w:rPr>
          <w:rFonts w:ascii="Times New Roman" w:hAnsi="Times New Roman" w:cs="Times New Roman"/>
          <w:b/>
          <w:i/>
          <w:sz w:val="24"/>
          <w:szCs w:val="24"/>
        </w:rPr>
        <w:t>List</w:t>
      </w:r>
    </w:p>
    <w:p w:rsidR="00BE37D3" w:rsidRPr="006F6FB1" w:rsidRDefault="00BE37D3" w:rsidP="0067782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>Supplementary methods</w:t>
      </w:r>
    </w:p>
    <w:p w:rsidR="00BE37D3" w:rsidRPr="006F6FB1" w:rsidRDefault="00BE37D3" w:rsidP="0067782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F32E99" w:rsidRPr="006F6FB1">
        <w:rPr>
          <w:rFonts w:ascii="Times New Roman" w:hAnsi="Times New Roman" w:cs="Times New Roman"/>
          <w:sz w:val="24"/>
          <w:szCs w:val="24"/>
        </w:rPr>
        <w:t>discussion</w:t>
      </w:r>
    </w:p>
    <w:p w:rsidR="00F85AD0" w:rsidRPr="006F6FB1" w:rsidRDefault="00F85AD0" w:rsidP="002F535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>Table S</w:t>
      </w:r>
      <w:r w:rsidR="0005030A" w:rsidRPr="006F6FB1">
        <w:rPr>
          <w:rFonts w:ascii="Times New Roman" w:hAnsi="Times New Roman" w:cs="Times New Roman"/>
          <w:sz w:val="24"/>
          <w:szCs w:val="24"/>
        </w:rPr>
        <w:t>1</w:t>
      </w:r>
      <w:r w:rsidRPr="006F6FB1">
        <w:rPr>
          <w:rFonts w:ascii="Times New Roman" w:hAnsi="Times New Roman" w:cs="Times New Roman"/>
          <w:sz w:val="24"/>
          <w:szCs w:val="24"/>
        </w:rPr>
        <w:t xml:space="preserve">. </w:t>
      </w:r>
      <w:r w:rsidR="000B2D10" w:rsidRPr="006F6FB1">
        <w:rPr>
          <w:rFonts w:ascii="Times New Roman" w:hAnsi="Times New Roman" w:cs="Times New Roman"/>
          <w:sz w:val="24"/>
          <w:szCs w:val="24"/>
        </w:rPr>
        <w:t>Characteristics of the study subjects, both sexes, adjusted and unadjusted number</w:t>
      </w:r>
      <w:r w:rsidR="000C4DA3" w:rsidRPr="006F6FB1">
        <w:rPr>
          <w:rFonts w:ascii="Times New Roman" w:hAnsi="Times New Roman" w:cs="Times New Roman"/>
          <w:sz w:val="24"/>
          <w:szCs w:val="24"/>
        </w:rPr>
        <w:t>s</w:t>
      </w:r>
      <w:r w:rsidR="000B2D10" w:rsidRPr="006F6FB1">
        <w:rPr>
          <w:rFonts w:ascii="Times New Roman" w:hAnsi="Times New Roman" w:cs="Times New Roman"/>
          <w:sz w:val="24"/>
          <w:szCs w:val="24"/>
        </w:rPr>
        <w:t xml:space="preserve"> and percentages</w:t>
      </w:r>
    </w:p>
    <w:p w:rsidR="0005030A" w:rsidRPr="006F6FB1" w:rsidRDefault="0005030A" w:rsidP="002F5357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>Table S2. Percentage (95% confidence interval) of current use of combustible cigarette</w:t>
      </w:r>
      <w:r w:rsidR="005A3EAA" w:rsidRPr="006F6FB1">
        <w:rPr>
          <w:rFonts w:ascii="Times New Roman" w:hAnsi="Times New Roman" w:cs="Times New Roman"/>
          <w:sz w:val="24"/>
          <w:szCs w:val="24"/>
        </w:rPr>
        <w:t>s</w:t>
      </w:r>
      <w:r w:rsidRPr="006F6FB1">
        <w:rPr>
          <w:rFonts w:ascii="Times New Roman" w:hAnsi="Times New Roman" w:cs="Times New Roman"/>
          <w:sz w:val="24"/>
          <w:szCs w:val="24"/>
        </w:rPr>
        <w:t>. Men, women, and both sexes. 2015, 2016</w:t>
      </w:r>
      <w:r w:rsidR="005A3EAA" w:rsidRPr="006F6FB1">
        <w:rPr>
          <w:rFonts w:ascii="Times New Roman" w:hAnsi="Times New Roman" w:cs="Times New Roman"/>
          <w:sz w:val="24"/>
          <w:szCs w:val="24"/>
        </w:rPr>
        <w:t>,</w:t>
      </w:r>
      <w:r w:rsidRPr="006F6FB1">
        <w:rPr>
          <w:rFonts w:ascii="Times New Roman" w:hAnsi="Times New Roman" w:cs="Times New Roman"/>
          <w:sz w:val="24"/>
          <w:szCs w:val="24"/>
        </w:rPr>
        <w:t xml:space="preserve"> and 2017 in Japan.</w:t>
      </w:r>
    </w:p>
    <w:p w:rsidR="0005030A" w:rsidRPr="006F6FB1" w:rsidRDefault="00241315" w:rsidP="002F5357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>Table S3. Percentage (95% confidence interval) of current use of e-cigarette</w:t>
      </w:r>
      <w:r w:rsidR="005A3EAA" w:rsidRPr="006F6FB1">
        <w:rPr>
          <w:rFonts w:ascii="Times New Roman" w:hAnsi="Times New Roman" w:cs="Times New Roman"/>
          <w:sz w:val="24"/>
          <w:szCs w:val="24"/>
        </w:rPr>
        <w:t>s</w:t>
      </w:r>
      <w:r w:rsidRPr="006F6FB1">
        <w:rPr>
          <w:rFonts w:ascii="Times New Roman" w:hAnsi="Times New Roman" w:cs="Times New Roman"/>
          <w:sz w:val="24"/>
          <w:szCs w:val="24"/>
        </w:rPr>
        <w:t>. Men, women, and both sexes. 2015, 2016</w:t>
      </w:r>
      <w:r w:rsidR="005A3EAA" w:rsidRPr="006F6FB1">
        <w:rPr>
          <w:rFonts w:ascii="Times New Roman" w:hAnsi="Times New Roman" w:cs="Times New Roman"/>
          <w:sz w:val="24"/>
          <w:szCs w:val="24"/>
        </w:rPr>
        <w:t>,</w:t>
      </w:r>
      <w:r w:rsidRPr="006F6FB1">
        <w:rPr>
          <w:rFonts w:ascii="Times New Roman" w:hAnsi="Times New Roman" w:cs="Times New Roman"/>
          <w:sz w:val="24"/>
          <w:szCs w:val="24"/>
        </w:rPr>
        <w:t xml:space="preserve"> and 2017 in Japan.</w:t>
      </w:r>
    </w:p>
    <w:p w:rsidR="0060003A" w:rsidRPr="006F6FB1" w:rsidRDefault="0060003A" w:rsidP="002F5357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 xml:space="preserve">Table S4. Percentage (95% confidence interval) of current use of </w:t>
      </w:r>
      <w:r w:rsidR="00EA5EF7">
        <w:rPr>
          <w:rFonts w:ascii="Times New Roman" w:hAnsi="Times New Roman" w:cs="Times New Roman"/>
          <w:sz w:val="24"/>
          <w:szCs w:val="24"/>
        </w:rPr>
        <w:t>IQOS</w:t>
      </w:r>
      <w:r w:rsidRPr="006F6FB1">
        <w:rPr>
          <w:rFonts w:ascii="Times New Roman" w:hAnsi="Times New Roman" w:cs="Times New Roman"/>
          <w:sz w:val="24"/>
          <w:szCs w:val="24"/>
        </w:rPr>
        <w:t>. Men, women, and both sexes. 2015, 2016</w:t>
      </w:r>
      <w:r w:rsidR="005A3EAA" w:rsidRPr="006F6FB1">
        <w:rPr>
          <w:rFonts w:ascii="Times New Roman" w:hAnsi="Times New Roman" w:cs="Times New Roman"/>
          <w:sz w:val="24"/>
          <w:szCs w:val="24"/>
        </w:rPr>
        <w:t>,</w:t>
      </w:r>
      <w:r w:rsidRPr="006F6FB1">
        <w:rPr>
          <w:rFonts w:ascii="Times New Roman" w:hAnsi="Times New Roman" w:cs="Times New Roman"/>
          <w:sz w:val="24"/>
          <w:szCs w:val="24"/>
        </w:rPr>
        <w:t xml:space="preserve"> and 2017 in Japan.</w:t>
      </w:r>
    </w:p>
    <w:p w:rsidR="0060003A" w:rsidRPr="006F6FB1" w:rsidRDefault="0060003A" w:rsidP="002F5357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>Table S5. Percentage (95% confidence interval) of current use of Ploom/Ploom Tech. Men, women, and both sexes. 2015, 2016</w:t>
      </w:r>
      <w:r w:rsidR="005A3EAA" w:rsidRPr="006F6FB1">
        <w:rPr>
          <w:rFonts w:ascii="Times New Roman" w:hAnsi="Times New Roman" w:cs="Times New Roman"/>
          <w:sz w:val="24"/>
          <w:szCs w:val="24"/>
        </w:rPr>
        <w:t>,</w:t>
      </w:r>
      <w:r w:rsidRPr="006F6FB1">
        <w:rPr>
          <w:rFonts w:ascii="Times New Roman" w:hAnsi="Times New Roman" w:cs="Times New Roman"/>
          <w:sz w:val="24"/>
          <w:szCs w:val="24"/>
        </w:rPr>
        <w:t xml:space="preserve"> and 2017 in Japan.</w:t>
      </w:r>
    </w:p>
    <w:p w:rsidR="0060003A" w:rsidRPr="006F6FB1" w:rsidRDefault="0060003A" w:rsidP="002F5357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 xml:space="preserve">Table S6. Percentage (95% confidence interval) of current use of </w:t>
      </w:r>
      <w:proofErr w:type="spellStart"/>
      <w:r w:rsidR="00EA5EF7">
        <w:rPr>
          <w:rFonts w:ascii="Times New Roman" w:hAnsi="Times New Roman" w:cs="Times New Roman"/>
          <w:sz w:val="24"/>
          <w:szCs w:val="24"/>
        </w:rPr>
        <w:t>glo</w:t>
      </w:r>
      <w:proofErr w:type="spellEnd"/>
      <w:r w:rsidRPr="006F6FB1">
        <w:rPr>
          <w:rFonts w:ascii="Times New Roman" w:hAnsi="Times New Roman" w:cs="Times New Roman"/>
          <w:sz w:val="24"/>
          <w:szCs w:val="24"/>
        </w:rPr>
        <w:t>. Men, women, and both sexes. 2017 in Japan.</w:t>
      </w:r>
    </w:p>
    <w:p w:rsidR="002F5357" w:rsidRPr="006F6FB1" w:rsidRDefault="002F5357" w:rsidP="002F5357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>Table S7. Percentage (95% confidence interval) of current use of any product. Men, women, and both sexes. 2015, 2016</w:t>
      </w:r>
      <w:r w:rsidR="005A3EAA" w:rsidRPr="006F6FB1">
        <w:rPr>
          <w:rFonts w:ascii="Times New Roman" w:hAnsi="Times New Roman" w:cs="Times New Roman"/>
          <w:sz w:val="24"/>
          <w:szCs w:val="24"/>
        </w:rPr>
        <w:t>,</w:t>
      </w:r>
      <w:r w:rsidRPr="006F6FB1">
        <w:rPr>
          <w:rFonts w:ascii="Times New Roman" w:hAnsi="Times New Roman" w:cs="Times New Roman"/>
          <w:sz w:val="24"/>
          <w:szCs w:val="24"/>
        </w:rPr>
        <w:t xml:space="preserve"> and 2017 in Japan.</w:t>
      </w:r>
    </w:p>
    <w:p w:rsidR="002F5357" w:rsidRPr="006F6FB1" w:rsidRDefault="002F5357" w:rsidP="002F5357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>Table S8. Percentage (95% confidence interval) of current dual use. Men, women, and both sexes. 2015, 2016</w:t>
      </w:r>
      <w:r w:rsidR="005A3EAA" w:rsidRPr="006F6FB1">
        <w:rPr>
          <w:rFonts w:ascii="Times New Roman" w:hAnsi="Times New Roman" w:cs="Times New Roman"/>
          <w:sz w:val="24"/>
          <w:szCs w:val="24"/>
        </w:rPr>
        <w:t>,</w:t>
      </w:r>
      <w:r w:rsidRPr="006F6FB1">
        <w:rPr>
          <w:rFonts w:ascii="Times New Roman" w:hAnsi="Times New Roman" w:cs="Times New Roman"/>
          <w:sz w:val="24"/>
          <w:szCs w:val="24"/>
        </w:rPr>
        <w:t xml:space="preserve"> and 2017 in Japan.</w:t>
      </w:r>
    </w:p>
    <w:p w:rsidR="00BE37D3" w:rsidRPr="006F6FB1" w:rsidRDefault="00BE37D3" w:rsidP="002F5357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 xml:space="preserve">Figure S1. Weekly Google search volume for </w:t>
      </w:r>
      <w:r w:rsidR="00EA5EF7">
        <w:rPr>
          <w:rFonts w:ascii="Times New Roman" w:hAnsi="Times New Roman" w:cs="Times New Roman"/>
          <w:sz w:val="24"/>
          <w:szCs w:val="24"/>
        </w:rPr>
        <w:t>IQOS</w:t>
      </w:r>
      <w:r w:rsidRPr="006F6FB1">
        <w:rPr>
          <w:rFonts w:ascii="Times New Roman" w:hAnsi="Times New Roman" w:cs="Times New Roman"/>
          <w:sz w:val="24"/>
          <w:szCs w:val="24"/>
        </w:rPr>
        <w:t>, tobacco</w:t>
      </w:r>
      <w:r w:rsidR="000C59C3" w:rsidRPr="006F6FB1">
        <w:rPr>
          <w:rFonts w:ascii="Times New Roman" w:hAnsi="Times New Roman" w:cs="Times New Roman"/>
          <w:sz w:val="24"/>
          <w:szCs w:val="24"/>
        </w:rPr>
        <w:t>,</w:t>
      </w:r>
      <w:r w:rsidRPr="006F6FB1">
        <w:rPr>
          <w:rFonts w:ascii="Times New Roman" w:hAnsi="Times New Roman" w:cs="Times New Roman"/>
          <w:sz w:val="24"/>
          <w:szCs w:val="24"/>
        </w:rPr>
        <w:t xml:space="preserve"> and alcohol from 2013 to 2017 (</w:t>
      </w:r>
      <w:r w:rsidR="000C59C3" w:rsidRPr="006F6FB1">
        <w:rPr>
          <w:rFonts w:ascii="Times New Roman" w:hAnsi="Times New Roman" w:cs="Times New Roman"/>
          <w:sz w:val="24"/>
          <w:szCs w:val="24"/>
        </w:rPr>
        <w:t xml:space="preserve">past </w:t>
      </w:r>
      <w:r w:rsidRPr="006F6FB1">
        <w:rPr>
          <w:rFonts w:ascii="Times New Roman" w:hAnsi="Times New Roman" w:cs="Times New Roman"/>
          <w:sz w:val="24"/>
          <w:szCs w:val="24"/>
        </w:rPr>
        <w:t>4 years) in Japan.</w:t>
      </w:r>
    </w:p>
    <w:p w:rsidR="00AE57A2" w:rsidRPr="006F6FB1" w:rsidRDefault="00AE57A2" w:rsidP="0067782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122E" w:rsidRPr="006F6FB1" w:rsidRDefault="00C1122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6FB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039E" w:rsidRPr="006F6FB1" w:rsidRDefault="00D477AD" w:rsidP="00F5039E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6FB1">
        <w:rPr>
          <w:rFonts w:ascii="Times New Roman" w:hAnsi="Times New Roman" w:cs="Times New Roman"/>
          <w:b/>
          <w:sz w:val="24"/>
          <w:szCs w:val="24"/>
        </w:rPr>
        <w:lastRenderedPageBreak/>
        <w:t>Supplementary methods</w:t>
      </w:r>
    </w:p>
    <w:p w:rsidR="00D477AD" w:rsidRPr="006F6FB1" w:rsidRDefault="00D477AD" w:rsidP="00F5039E">
      <w:pPr>
        <w:spacing w:line="48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F6FB1">
        <w:rPr>
          <w:rFonts w:ascii="Times New Roman" w:hAnsi="Times New Roman" w:cs="Times New Roman"/>
          <w:b/>
          <w:i/>
          <w:sz w:val="24"/>
          <w:szCs w:val="24"/>
        </w:rPr>
        <w:t>Variables</w:t>
      </w:r>
    </w:p>
    <w:p w:rsidR="00A55595" w:rsidRPr="006F6FB1" w:rsidRDefault="00A55595" w:rsidP="00D73867">
      <w:pPr>
        <w:spacing w:line="480" w:lineRule="auto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6F6FB1">
        <w:rPr>
          <w:rFonts w:ascii="Times New Roman" w:hAnsi="Times New Roman" w:cs="Times New Roman"/>
          <w:bCs/>
          <w:i/>
          <w:sz w:val="24"/>
          <w:szCs w:val="24"/>
        </w:rPr>
        <w:t>Combustible tobacco use status</w:t>
      </w:r>
    </w:p>
    <w:p w:rsidR="00D73867" w:rsidRPr="006F6FB1" w:rsidRDefault="00A55595" w:rsidP="008F0E24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 xml:space="preserve">Baseline smoking status was categorized as </w:t>
      </w:r>
      <w:r w:rsidR="008F0E24" w:rsidRPr="006F6FB1">
        <w:rPr>
          <w:rFonts w:ascii="Times New Roman" w:hAnsi="Times New Roman" w:cs="Times New Roman"/>
          <w:sz w:val="24"/>
          <w:szCs w:val="24"/>
        </w:rPr>
        <w:t>“</w:t>
      </w:r>
      <w:r w:rsidRPr="006F6FB1">
        <w:rPr>
          <w:rFonts w:ascii="Times New Roman" w:hAnsi="Times New Roman" w:cs="Times New Roman"/>
          <w:sz w:val="24"/>
          <w:szCs w:val="24"/>
        </w:rPr>
        <w:t>never</w:t>
      </w:r>
      <w:r w:rsidR="008E3DDC" w:rsidRPr="006F6FB1">
        <w:rPr>
          <w:rFonts w:ascii="Times New Roman" w:hAnsi="Times New Roman" w:cs="Times New Roman"/>
          <w:sz w:val="24"/>
          <w:szCs w:val="24"/>
        </w:rPr>
        <w:t>-</w:t>
      </w:r>
      <w:r w:rsidRPr="006F6FB1">
        <w:rPr>
          <w:rFonts w:ascii="Times New Roman" w:hAnsi="Times New Roman" w:cs="Times New Roman"/>
          <w:sz w:val="24"/>
          <w:szCs w:val="24"/>
        </w:rPr>
        <w:t>smoker,</w:t>
      </w:r>
      <w:r w:rsidR="008F0E24" w:rsidRPr="006F6FB1">
        <w:rPr>
          <w:rFonts w:ascii="Times New Roman" w:hAnsi="Times New Roman" w:cs="Times New Roman"/>
          <w:sz w:val="24"/>
          <w:szCs w:val="24"/>
        </w:rPr>
        <w:t>”</w:t>
      </w:r>
      <w:r w:rsidRPr="006F6FB1">
        <w:rPr>
          <w:rFonts w:ascii="Times New Roman" w:hAnsi="Times New Roman" w:cs="Times New Roman"/>
          <w:sz w:val="24"/>
          <w:szCs w:val="24"/>
        </w:rPr>
        <w:t xml:space="preserve"> </w:t>
      </w:r>
      <w:r w:rsidR="008F0E24" w:rsidRPr="006F6FB1">
        <w:rPr>
          <w:rFonts w:ascii="Times New Roman" w:hAnsi="Times New Roman" w:cs="Times New Roman"/>
          <w:sz w:val="24"/>
          <w:szCs w:val="24"/>
        </w:rPr>
        <w:t>“</w:t>
      </w:r>
      <w:r w:rsidRPr="006F6FB1">
        <w:rPr>
          <w:rFonts w:ascii="Times New Roman" w:hAnsi="Times New Roman" w:cs="Times New Roman"/>
          <w:sz w:val="24"/>
          <w:szCs w:val="24"/>
        </w:rPr>
        <w:t>former smoker</w:t>
      </w:r>
      <w:r w:rsidR="008F0E24" w:rsidRPr="006F6FB1">
        <w:rPr>
          <w:rFonts w:ascii="Times New Roman" w:hAnsi="Times New Roman" w:cs="Times New Roman"/>
          <w:sz w:val="24"/>
          <w:szCs w:val="24"/>
        </w:rPr>
        <w:t>,” or “</w:t>
      </w:r>
      <w:r w:rsidRPr="006F6FB1">
        <w:rPr>
          <w:rFonts w:ascii="Times New Roman" w:hAnsi="Times New Roman" w:cs="Times New Roman"/>
          <w:sz w:val="24"/>
          <w:szCs w:val="24"/>
        </w:rPr>
        <w:t>current smoker.</w:t>
      </w:r>
      <w:r w:rsidR="008F0E24" w:rsidRPr="006F6FB1">
        <w:rPr>
          <w:rFonts w:ascii="Times New Roman" w:hAnsi="Times New Roman" w:cs="Times New Roman"/>
          <w:sz w:val="24"/>
          <w:szCs w:val="24"/>
        </w:rPr>
        <w:t>”</w:t>
      </w:r>
      <w:r w:rsidRPr="006F6FB1">
        <w:rPr>
          <w:rFonts w:ascii="Times New Roman" w:hAnsi="Times New Roman" w:cs="Times New Roman"/>
          <w:sz w:val="24"/>
          <w:szCs w:val="24"/>
        </w:rPr>
        <w:t xml:space="preserve"> </w:t>
      </w:r>
      <w:r w:rsidR="00D73867" w:rsidRPr="006F6FB1">
        <w:rPr>
          <w:rFonts w:ascii="Times New Roman" w:hAnsi="Times New Roman" w:cs="Times New Roman"/>
          <w:sz w:val="24"/>
          <w:szCs w:val="24"/>
        </w:rPr>
        <w:t xml:space="preserve">Panelists were asked: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="00D73867" w:rsidRPr="006F6FB1">
        <w:rPr>
          <w:rFonts w:ascii="Times New Roman" w:hAnsi="Times New Roman" w:cs="Times New Roman"/>
          <w:sz w:val="24"/>
          <w:szCs w:val="24"/>
        </w:rPr>
        <w:t xml:space="preserve">Please choose your current status </w:t>
      </w:r>
      <w:r w:rsidR="008F0E24" w:rsidRPr="006F6FB1">
        <w:rPr>
          <w:rFonts w:ascii="Times New Roman" w:hAnsi="Times New Roman" w:cs="Times New Roman"/>
          <w:sz w:val="24"/>
          <w:szCs w:val="24"/>
        </w:rPr>
        <w:t xml:space="preserve">regarding </w:t>
      </w:r>
      <w:r w:rsidR="00D73867" w:rsidRPr="006F6FB1">
        <w:rPr>
          <w:rFonts w:ascii="Times New Roman" w:hAnsi="Times New Roman" w:cs="Times New Roman"/>
          <w:sz w:val="24"/>
          <w:szCs w:val="24"/>
        </w:rPr>
        <w:t>paper-wrapped and roll-your-own cigarette</w:t>
      </w:r>
      <w:r w:rsidR="008F0E24" w:rsidRPr="006F6FB1">
        <w:rPr>
          <w:rFonts w:ascii="Times New Roman" w:hAnsi="Times New Roman" w:cs="Times New Roman"/>
          <w:sz w:val="24"/>
          <w:szCs w:val="24"/>
        </w:rPr>
        <w:t>s</w:t>
      </w:r>
      <w:r w:rsidR="00D73867" w:rsidRPr="006F6FB1">
        <w:rPr>
          <w:rFonts w:ascii="Times New Roman" w:hAnsi="Times New Roman" w:cs="Times New Roman"/>
          <w:sz w:val="24"/>
          <w:szCs w:val="24"/>
        </w:rPr>
        <w:t xml:space="preserve"> separately</w:t>
      </w:r>
      <w:r w:rsidR="0065662F" w:rsidRPr="006F6FB1">
        <w:rPr>
          <w:rFonts w:ascii="Times New Roman" w:hAnsi="Times New Roman" w:cs="Times New Roman"/>
          <w:sz w:val="24"/>
          <w:szCs w:val="24"/>
        </w:rPr>
        <w:t>,”</w:t>
      </w:r>
      <w:r w:rsidR="00D73867" w:rsidRPr="006F6FB1">
        <w:rPr>
          <w:rFonts w:ascii="Times New Roman" w:hAnsi="Times New Roman" w:cs="Times New Roman"/>
          <w:sz w:val="24"/>
          <w:szCs w:val="24"/>
        </w:rPr>
        <w:t xml:space="preserve"> and the response options were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="00D73867" w:rsidRPr="006F6FB1">
        <w:rPr>
          <w:rFonts w:ascii="Times New Roman" w:hAnsi="Times New Roman" w:cs="Times New Roman"/>
          <w:sz w:val="24"/>
          <w:szCs w:val="24"/>
        </w:rPr>
        <w:t>ne</w:t>
      </w:r>
      <w:r w:rsidR="00431EF8" w:rsidRPr="006F6FB1">
        <w:rPr>
          <w:rFonts w:ascii="Times New Roman" w:hAnsi="Times New Roman" w:cs="Times New Roman"/>
          <w:sz w:val="24"/>
          <w:szCs w:val="24"/>
        </w:rPr>
        <w:t>ver-user</w:t>
      </w:r>
      <w:r w:rsidR="0065662F" w:rsidRPr="006F6FB1">
        <w:rPr>
          <w:rFonts w:ascii="Times New Roman" w:hAnsi="Times New Roman" w:cs="Times New Roman"/>
          <w:sz w:val="24"/>
          <w:szCs w:val="24"/>
        </w:rPr>
        <w:t>,”</w:t>
      </w:r>
      <w:r w:rsidR="00D73867" w:rsidRPr="006F6FB1">
        <w:rPr>
          <w:rFonts w:ascii="Times New Roman" w:hAnsi="Times New Roman" w:cs="Times New Roman"/>
          <w:sz w:val="24"/>
          <w:szCs w:val="24"/>
        </w:rPr>
        <w:t xml:space="preserve">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="00D73867" w:rsidRPr="006F6FB1">
        <w:rPr>
          <w:rFonts w:ascii="Times New Roman" w:hAnsi="Times New Roman" w:cs="Times New Roman"/>
          <w:sz w:val="24"/>
          <w:szCs w:val="24"/>
        </w:rPr>
        <w:t>former non-regular user</w:t>
      </w:r>
      <w:r w:rsidR="0065662F" w:rsidRPr="006F6FB1">
        <w:rPr>
          <w:rFonts w:ascii="Times New Roman" w:hAnsi="Times New Roman" w:cs="Times New Roman"/>
          <w:sz w:val="24"/>
          <w:szCs w:val="24"/>
        </w:rPr>
        <w:t>,”</w:t>
      </w:r>
      <w:r w:rsidR="00D73867" w:rsidRPr="006F6FB1">
        <w:rPr>
          <w:rFonts w:ascii="Times New Roman" w:hAnsi="Times New Roman" w:cs="Times New Roman"/>
          <w:sz w:val="24"/>
          <w:szCs w:val="24"/>
        </w:rPr>
        <w:t xml:space="preserve">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="00D73867" w:rsidRPr="006F6FB1">
        <w:rPr>
          <w:rFonts w:ascii="Times New Roman" w:hAnsi="Times New Roman" w:cs="Times New Roman"/>
          <w:sz w:val="24"/>
          <w:szCs w:val="24"/>
        </w:rPr>
        <w:t>former regular user</w:t>
      </w:r>
      <w:r w:rsidR="008F0E24" w:rsidRPr="006F6FB1">
        <w:rPr>
          <w:rFonts w:ascii="Times New Roman" w:hAnsi="Times New Roman" w:cs="Times New Roman"/>
          <w:sz w:val="24"/>
          <w:szCs w:val="24"/>
        </w:rPr>
        <w:t>,</w:t>
      </w:r>
      <w:r w:rsidR="0065662F" w:rsidRPr="006F6FB1">
        <w:rPr>
          <w:rFonts w:ascii="Times New Roman" w:hAnsi="Times New Roman" w:cs="Times New Roman"/>
          <w:sz w:val="24"/>
          <w:szCs w:val="24"/>
        </w:rPr>
        <w:t>”</w:t>
      </w:r>
      <w:r w:rsidR="00D73867" w:rsidRPr="006F6FB1">
        <w:rPr>
          <w:rFonts w:ascii="Times New Roman" w:hAnsi="Times New Roman" w:cs="Times New Roman"/>
          <w:sz w:val="24"/>
          <w:szCs w:val="24"/>
        </w:rPr>
        <w:t xml:space="preserve"> and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="00D73867" w:rsidRPr="006F6FB1">
        <w:rPr>
          <w:rFonts w:ascii="Times New Roman" w:hAnsi="Times New Roman" w:cs="Times New Roman"/>
          <w:sz w:val="24"/>
          <w:szCs w:val="24"/>
        </w:rPr>
        <w:t>current user</w:t>
      </w:r>
      <w:r w:rsidR="0065662F" w:rsidRPr="006F6FB1">
        <w:rPr>
          <w:rFonts w:ascii="Times New Roman" w:hAnsi="Times New Roman" w:cs="Times New Roman"/>
          <w:sz w:val="24"/>
          <w:szCs w:val="24"/>
        </w:rPr>
        <w:t>.”</w:t>
      </w:r>
      <w:r w:rsidR="00D73867" w:rsidRPr="006F6FB1">
        <w:rPr>
          <w:rFonts w:ascii="Times New Roman" w:hAnsi="Times New Roman" w:cs="Times New Roman"/>
          <w:sz w:val="24"/>
          <w:szCs w:val="24"/>
        </w:rPr>
        <w:t xml:space="preserve"> Respondents who currently smoked combustible tobacco (paper-wrapped and/or roll-your-own cigarette</w:t>
      </w:r>
      <w:r w:rsidR="008F0E24" w:rsidRPr="006F6FB1">
        <w:rPr>
          <w:rFonts w:ascii="Times New Roman" w:hAnsi="Times New Roman" w:cs="Times New Roman"/>
          <w:sz w:val="24"/>
          <w:szCs w:val="24"/>
        </w:rPr>
        <w:t>s</w:t>
      </w:r>
      <w:r w:rsidR="00D73867" w:rsidRPr="006F6FB1">
        <w:rPr>
          <w:rFonts w:ascii="Times New Roman" w:hAnsi="Times New Roman" w:cs="Times New Roman"/>
          <w:sz w:val="24"/>
          <w:szCs w:val="24"/>
        </w:rPr>
        <w:t>) were considered current smokers. Those who reported former use and did not currently smoke either type of cigarette were considered former smokers. Those who had n</w:t>
      </w:r>
      <w:r w:rsidR="008E3DDC" w:rsidRPr="006F6FB1">
        <w:rPr>
          <w:rFonts w:ascii="Times New Roman" w:hAnsi="Times New Roman" w:cs="Times New Roman"/>
          <w:sz w:val="24"/>
          <w:szCs w:val="24"/>
        </w:rPr>
        <w:t>ever-smo</w:t>
      </w:r>
      <w:r w:rsidR="00D73867" w:rsidRPr="006F6FB1">
        <w:rPr>
          <w:rFonts w:ascii="Times New Roman" w:hAnsi="Times New Roman" w:cs="Times New Roman"/>
          <w:sz w:val="24"/>
          <w:szCs w:val="24"/>
        </w:rPr>
        <w:t>ked were considered n</w:t>
      </w:r>
      <w:r w:rsidR="008E3DDC" w:rsidRPr="006F6FB1">
        <w:rPr>
          <w:rFonts w:ascii="Times New Roman" w:hAnsi="Times New Roman" w:cs="Times New Roman"/>
          <w:sz w:val="24"/>
          <w:szCs w:val="24"/>
        </w:rPr>
        <w:t>ever-smo</w:t>
      </w:r>
      <w:r w:rsidR="00D73867" w:rsidRPr="006F6FB1">
        <w:rPr>
          <w:rFonts w:ascii="Times New Roman" w:hAnsi="Times New Roman" w:cs="Times New Roman"/>
          <w:sz w:val="24"/>
          <w:szCs w:val="24"/>
        </w:rPr>
        <w:t>kers.</w:t>
      </w:r>
    </w:p>
    <w:p w:rsidR="00D73867" w:rsidRPr="006F6FB1" w:rsidRDefault="005A6F04" w:rsidP="004D6A7F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>I</w:t>
      </w:r>
      <w:r w:rsidR="00A55595" w:rsidRPr="006F6FB1">
        <w:rPr>
          <w:rFonts w:ascii="Times New Roman" w:hAnsi="Times New Roman" w:cs="Times New Roman"/>
          <w:sz w:val="24"/>
          <w:szCs w:val="24"/>
        </w:rPr>
        <w:t>ntention to quit was measured</w:t>
      </w:r>
      <w:r w:rsidR="00E133AC" w:rsidRPr="006F6FB1">
        <w:rPr>
          <w:rFonts w:ascii="Times New Roman" w:hAnsi="Times New Roman" w:cs="Times New Roman"/>
          <w:sz w:val="24"/>
          <w:szCs w:val="24"/>
        </w:rPr>
        <w:t xml:space="preserve">, </w:t>
      </w:r>
      <w:r w:rsidR="00A55595" w:rsidRPr="006F6FB1">
        <w:rPr>
          <w:rFonts w:ascii="Times New Roman" w:hAnsi="Times New Roman" w:cs="Times New Roman"/>
          <w:sz w:val="24"/>
          <w:szCs w:val="24"/>
        </w:rPr>
        <w:t>among current smokers</w:t>
      </w:r>
      <w:r w:rsidR="00E133AC" w:rsidRPr="006F6FB1">
        <w:rPr>
          <w:rFonts w:ascii="Times New Roman" w:hAnsi="Times New Roman" w:cs="Times New Roman"/>
          <w:sz w:val="24"/>
          <w:szCs w:val="24"/>
        </w:rPr>
        <w:t>,</w:t>
      </w:r>
      <w:r w:rsidR="00A55595" w:rsidRPr="006F6FB1">
        <w:rPr>
          <w:rFonts w:ascii="Times New Roman" w:hAnsi="Times New Roman" w:cs="Times New Roman"/>
          <w:sz w:val="24"/>
          <w:szCs w:val="24"/>
        </w:rPr>
        <w:t xml:space="preserve"> with the question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="00A55595" w:rsidRPr="006F6FB1">
        <w:rPr>
          <w:rFonts w:ascii="Times New Roman" w:hAnsi="Times New Roman" w:cs="Times New Roman"/>
          <w:sz w:val="24"/>
          <w:szCs w:val="24"/>
        </w:rPr>
        <w:t>Are you planning to quit smoking: within the next month? Within the next 6 months? Sometime in the future, beyond 6 months? Or not planning to quit</w:t>
      </w:r>
      <w:r w:rsidR="00431EF8" w:rsidRPr="006F6FB1">
        <w:rPr>
          <w:rFonts w:ascii="Times New Roman" w:hAnsi="Times New Roman" w:cs="Times New Roman"/>
          <w:sz w:val="24"/>
          <w:szCs w:val="24"/>
        </w:rPr>
        <w:t>?</w:t>
      </w:r>
      <w:r w:rsidR="0065662F" w:rsidRPr="006F6FB1">
        <w:rPr>
          <w:rFonts w:ascii="Times New Roman" w:hAnsi="Times New Roman" w:cs="Times New Roman"/>
          <w:sz w:val="24"/>
          <w:szCs w:val="24"/>
        </w:rPr>
        <w:t>”</w:t>
      </w:r>
      <w:r w:rsidR="00A55595" w:rsidRPr="006F6FB1">
        <w:rPr>
          <w:rFonts w:ascii="Times New Roman" w:hAnsi="Times New Roman" w:cs="Times New Roman"/>
          <w:sz w:val="24"/>
          <w:szCs w:val="24"/>
        </w:rPr>
        <w:t xml:space="preserve"> The latter two responses were combined as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="00A55595" w:rsidRPr="006F6FB1">
        <w:rPr>
          <w:rFonts w:ascii="Times New Roman" w:hAnsi="Times New Roman" w:cs="Times New Roman"/>
          <w:sz w:val="24"/>
          <w:szCs w:val="24"/>
        </w:rPr>
        <w:t>having no intention to quit within 6 months</w:t>
      </w:r>
      <w:r w:rsidR="0065662F" w:rsidRPr="006F6FB1">
        <w:rPr>
          <w:rFonts w:ascii="Times New Roman" w:hAnsi="Times New Roman" w:cs="Times New Roman"/>
          <w:sz w:val="24"/>
          <w:szCs w:val="24"/>
        </w:rPr>
        <w:t>.”</w:t>
      </w:r>
      <w:r w:rsidR="00A55595" w:rsidRPr="006F6FB1">
        <w:rPr>
          <w:rFonts w:ascii="Times New Roman" w:hAnsi="Times New Roman" w:cs="Times New Roman"/>
          <w:sz w:val="24"/>
          <w:szCs w:val="24"/>
        </w:rPr>
        <w:t xml:space="preserve"> Therefore, current smokers were further categorized as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="00A55595" w:rsidRPr="006F6FB1">
        <w:rPr>
          <w:rFonts w:ascii="Times New Roman" w:hAnsi="Times New Roman" w:cs="Times New Roman"/>
          <w:sz w:val="24"/>
          <w:szCs w:val="24"/>
        </w:rPr>
        <w:t>current smokers with intention to quit within 6 months</w:t>
      </w:r>
      <w:r w:rsidR="0065662F" w:rsidRPr="006F6FB1">
        <w:rPr>
          <w:rFonts w:ascii="Times New Roman" w:hAnsi="Times New Roman" w:cs="Times New Roman"/>
          <w:sz w:val="24"/>
          <w:szCs w:val="24"/>
        </w:rPr>
        <w:t>”</w:t>
      </w:r>
      <w:r w:rsidR="00A55595" w:rsidRPr="006F6FB1">
        <w:rPr>
          <w:rFonts w:ascii="Times New Roman" w:hAnsi="Times New Roman" w:cs="Times New Roman"/>
          <w:sz w:val="24"/>
          <w:szCs w:val="24"/>
        </w:rPr>
        <w:t xml:space="preserve"> or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="00A55595" w:rsidRPr="006F6FB1">
        <w:rPr>
          <w:rFonts w:ascii="Times New Roman" w:hAnsi="Times New Roman" w:cs="Times New Roman"/>
          <w:sz w:val="24"/>
          <w:szCs w:val="24"/>
        </w:rPr>
        <w:t>current smokers with no intention to quit within 6 months</w:t>
      </w:r>
      <w:r w:rsidR="0065662F" w:rsidRPr="006F6FB1">
        <w:rPr>
          <w:rFonts w:ascii="Times New Roman" w:hAnsi="Times New Roman" w:cs="Times New Roman"/>
          <w:sz w:val="24"/>
          <w:szCs w:val="24"/>
        </w:rPr>
        <w:t>.”</w:t>
      </w:r>
    </w:p>
    <w:p w:rsidR="00F5039E" w:rsidRPr="006F6FB1" w:rsidRDefault="00981367" w:rsidP="00F5039E">
      <w:pPr>
        <w:spacing w:line="480" w:lineRule="auto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6F6FB1">
        <w:rPr>
          <w:rFonts w:ascii="Times New Roman" w:hAnsi="Times New Roman" w:cs="Times New Roman"/>
          <w:bCs/>
          <w:i/>
          <w:sz w:val="24"/>
          <w:szCs w:val="24"/>
        </w:rPr>
        <w:t>HNB-tobacco/e-cigarette</w:t>
      </w:r>
      <w:r w:rsidR="00A55595" w:rsidRPr="006F6FB1">
        <w:rPr>
          <w:rFonts w:ascii="Times New Roman" w:hAnsi="Times New Roman" w:cs="Times New Roman"/>
          <w:bCs/>
          <w:i/>
          <w:sz w:val="24"/>
          <w:szCs w:val="24"/>
        </w:rPr>
        <w:t xml:space="preserve"> use status</w:t>
      </w:r>
    </w:p>
    <w:p w:rsidR="00F5039E" w:rsidRPr="006F6FB1" w:rsidRDefault="00F5039E" w:rsidP="00431EF8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>Baseline HNB-tobacco/e-cigarette use status was used as a baseline characteristics variable</w:t>
      </w:r>
      <w:r w:rsidR="00431EF8" w:rsidRPr="006F6FB1">
        <w:rPr>
          <w:rFonts w:ascii="Times New Roman" w:hAnsi="Times New Roman" w:cs="Times New Roman"/>
          <w:sz w:val="24"/>
          <w:szCs w:val="24"/>
        </w:rPr>
        <w:t>, c</w:t>
      </w:r>
      <w:r w:rsidRPr="006F6FB1">
        <w:rPr>
          <w:rFonts w:ascii="Times New Roman" w:hAnsi="Times New Roman" w:cs="Times New Roman"/>
          <w:sz w:val="24"/>
          <w:szCs w:val="24"/>
        </w:rPr>
        <w:t xml:space="preserve">ategorized </w:t>
      </w:r>
      <w:r w:rsidR="00431EF8" w:rsidRPr="006F6FB1">
        <w:rPr>
          <w:rFonts w:ascii="Times New Roman" w:hAnsi="Times New Roman" w:cs="Times New Roman"/>
          <w:sz w:val="24"/>
          <w:szCs w:val="24"/>
        </w:rPr>
        <w:t>into “</w:t>
      </w:r>
      <w:r w:rsidRPr="006F6FB1">
        <w:rPr>
          <w:rFonts w:ascii="Times New Roman" w:hAnsi="Times New Roman" w:cs="Times New Roman"/>
          <w:sz w:val="24"/>
          <w:szCs w:val="24"/>
        </w:rPr>
        <w:t>never</w:t>
      </w:r>
      <w:r w:rsidR="00431EF8" w:rsidRPr="006F6FB1">
        <w:rPr>
          <w:rFonts w:ascii="Times New Roman" w:hAnsi="Times New Roman" w:cs="Times New Roman"/>
          <w:sz w:val="24"/>
          <w:szCs w:val="24"/>
        </w:rPr>
        <w:t>-</w:t>
      </w:r>
      <w:r w:rsidRPr="006F6FB1">
        <w:rPr>
          <w:rFonts w:ascii="Times New Roman" w:hAnsi="Times New Roman" w:cs="Times New Roman"/>
          <w:sz w:val="24"/>
          <w:szCs w:val="24"/>
        </w:rPr>
        <w:t>user</w:t>
      </w:r>
      <w:r w:rsidR="00431EF8" w:rsidRPr="006F6FB1">
        <w:rPr>
          <w:rFonts w:ascii="Times New Roman" w:hAnsi="Times New Roman" w:cs="Times New Roman"/>
          <w:sz w:val="24"/>
          <w:szCs w:val="24"/>
        </w:rPr>
        <w:t>”</w:t>
      </w:r>
      <w:r w:rsidRPr="006F6FB1">
        <w:rPr>
          <w:rFonts w:ascii="Times New Roman" w:hAnsi="Times New Roman" w:cs="Times New Roman"/>
          <w:sz w:val="24"/>
          <w:szCs w:val="24"/>
        </w:rPr>
        <w:t xml:space="preserve"> and </w:t>
      </w:r>
      <w:r w:rsidR="00431EF8" w:rsidRPr="006F6FB1">
        <w:rPr>
          <w:rFonts w:ascii="Times New Roman" w:hAnsi="Times New Roman" w:cs="Times New Roman"/>
          <w:sz w:val="24"/>
          <w:szCs w:val="24"/>
        </w:rPr>
        <w:t>“</w:t>
      </w:r>
      <w:r w:rsidRPr="006F6FB1">
        <w:rPr>
          <w:rFonts w:ascii="Times New Roman" w:hAnsi="Times New Roman" w:cs="Times New Roman"/>
          <w:sz w:val="24"/>
          <w:szCs w:val="24"/>
        </w:rPr>
        <w:t>ever</w:t>
      </w:r>
      <w:r w:rsidR="00431EF8" w:rsidRPr="006F6FB1">
        <w:rPr>
          <w:rFonts w:ascii="Times New Roman" w:hAnsi="Times New Roman" w:cs="Times New Roman"/>
          <w:sz w:val="24"/>
          <w:szCs w:val="24"/>
        </w:rPr>
        <w:t>-</w:t>
      </w:r>
      <w:r w:rsidRPr="006F6FB1">
        <w:rPr>
          <w:rFonts w:ascii="Times New Roman" w:hAnsi="Times New Roman" w:cs="Times New Roman"/>
          <w:sz w:val="24"/>
          <w:szCs w:val="24"/>
        </w:rPr>
        <w:t>user.</w:t>
      </w:r>
      <w:r w:rsidR="00431EF8" w:rsidRPr="006F6FB1">
        <w:rPr>
          <w:rFonts w:ascii="Times New Roman" w:hAnsi="Times New Roman" w:cs="Times New Roman"/>
          <w:sz w:val="24"/>
          <w:szCs w:val="24"/>
        </w:rPr>
        <w:t>”</w:t>
      </w:r>
      <w:r w:rsidRPr="006F6FB1">
        <w:rPr>
          <w:rFonts w:ascii="Times New Roman" w:hAnsi="Times New Roman" w:cs="Times New Roman"/>
          <w:sz w:val="24"/>
          <w:szCs w:val="24"/>
        </w:rPr>
        <w:t xml:space="preserve"> In</w:t>
      </w:r>
      <w:r w:rsidR="00431EF8" w:rsidRPr="006F6FB1">
        <w:rPr>
          <w:rFonts w:ascii="Times New Roman" w:hAnsi="Times New Roman" w:cs="Times New Roman"/>
          <w:sz w:val="24"/>
          <w:szCs w:val="24"/>
        </w:rPr>
        <w:t xml:space="preserve"> the</w:t>
      </w:r>
      <w:r w:rsidRPr="006F6FB1">
        <w:rPr>
          <w:rFonts w:ascii="Times New Roman" w:hAnsi="Times New Roman" w:cs="Times New Roman"/>
          <w:sz w:val="24"/>
          <w:szCs w:val="24"/>
        </w:rPr>
        <w:t xml:space="preserve"> 2015 </w:t>
      </w:r>
      <w:r w:rsidR="00431EF8" w:rsidRPr="006F6FB1">
        <w:rPr>
          <w:rFonts w:ascii="Times New Roman" w:hAnsi="Times New Roman" w:cs="Times New Roman"/>
          <w:sz w:val="24"/>
          <w:szCs w:val="24"/>
        </w:rPr>
        <w:t xml:space="preserve">baseline </w:t>
      </w:r>
      <w:r w:rsidRPr="006F6FB1">
        <w:rPr>
          <w:rFonts w:ascii="Times New Roman" w:hAnsi="Times New Roman" w:cs="Times New Roman"/>
          <w:sz w:val="24"/>
          <w:szCs w:val="24"/>
        </w:rPr>
        <w:t>survey, panelists were asked about their use of each of the following products: nicotine e-cigarettes, non-nicotine e-cigarettes, e-cigarettes with unknown nicotine content, Ploom</w:t>
      </w:r>
      <w:r w:rsidR="00431EF8" w:rsidRPr="006F6FB1">
        <w:rPr>
          <w:rFonts w:ascii="Times New Roman" w:hAnsi="Times New Roman" w:cs="Times New Roman"/>
          <w:sz w:val="24"/>
          <w:szCs w:val="24"/>
        </w:rPr>
        <w:t>,</w:t>
      </w:r>
      <w:r w:rsidRPr="006F6FB1">
        <w:rPr>
          <w:rFonts w:ascii="Times New Roman" w:hAnsi="Times New Roman" w:cs="Times New Roman"/>
          <w:sz w:val="24"/>
          <w:szCs w:val="24"/>
        </w:rPr>
        <w:t xml:space="preserve"> and </w:t>
      </w:r>
      <w:r w:rsidR="00EA5EF7">
        <w:rPr>
          <w:rFonts w:ascii="Times New Roman" w:hAnsi="Times New Roman" w:cs="Times New Roman"/>
          <w:sz w:val="24"/>
          <w:szCs w:val="24"/>
        </w:rPr>
        <w:t>IQOS</w:t>
      </w:r>
      <w:r w:rsidR="00431EF8" w:rsidRPr="006F6FB1">
        <w:rPr>
          <w:rFonts w:ascii="Times New Roman" w:hAnsi="Times New Roman" w:cs="Times New Roman"/>
          <w:sz w:val="24"/>
          <w:szCs w:val="24"/>
        </w:rPr>
        <w:t xml:space="preserve">; </w:t>
      </w:r>
      <w:r w:rsidRPr="006F6FB1">
        <w:rPr>
          <w:rFonts w:ascii="Times New Roman" w:hAnsi="Times New Roman" w:cs="Times New Roman"/>
          <w:sz w:val="24"/>
          <w:szCs w:val="24"/>
        </w:rPr>
        <w:t>the question</w:t>
      </w:r>
      <w:r w:rsidR="00431EF8" w:rsidRPr="006F6FB1">
        <w:rPr>
          <w:rFonts w:ascii="Times New Roman" w:hAnsi="Times New Roman" w:cs="Times New Roman"/>
          <w:sz w:val="24"/>
          <w:szCs w:val="24"/>
        </w:rPr>
        <w:t xml:space="preserve"> asked was</w:t>
      </w:r>
      <w:r w:rsidRPr="006F6FB1">
        <w:rPr>
          <w:rFonts w:ascii="Times New Roman" w:hAnsi="Times New Roman" w:cs="Times New Roman"/>
          <w:sz w:val="24"/>
          <w:szCs w:val="24"/>
        </w:rPr>
        <w:t xml:space="preserve">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Pr="006F6FB1">
        <w:rPr>
          <w:rFonts w:ascii="Times New Roman" w:hAnsi="Times New Roman" w:cs="Times New Roman"/>
          <w:sz w:val="24"/>
          <w:szCs w:val="24"/>
        </w:rPr>
        <w:t>Please choose your current status for each product</w:t>
      </w:r>
      <w:r w:rsidR="0065662F" w:rsidRPr="006F6FB1">
        <w:rPr>
          <w:rFonts w:ascii="Times New Roman" w:hAnsi="Times New Roman" w:cs="Times New Roman"/>
          <w:sz w:val="24"/>
          <w:szCs w:val="24"/>
        </w:rPr>
        <w:t>,”</w:t>
      </w:r>
      <w:r w:rsidRPr="006F6FB1">
        <w:rPr>
          <w:rFonts w:ascii="Times New Roman" w:hAnsi="Times New Roman" w:cs="Times New Roman"/>
          <w:sz w:val="24"/>
          <w:szCs w:val="24"/>
        </w:rPr>
        <w:t xml:space="preserve"> and the response options were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Pr="006F6FB1">
        <w:rPr>
          <w:rFonts w:ascii="Times New Roman" w:hAnsi="Times New Roman" w:cs="Times New Roman"/>
          <w:sz w:val="24"/>
          <w:szCs w:val="24"/>
        </w:rPr>
        <w:t>ne</w:t>
      </w:r>
      <w:r w:rsidR="00431EF8" w:rsidRPr="006F6FB1">
        <w:rPr>
          <w:rFonts w:ascii="Times New Roman" w:hAnsi="Times New Roman" w:cs="Times New Roman"/>
          <w:sz w:val="24"/>
          <w:szCs w:val="24"/>
        </w:rPr>
        <w:t>ver-user</w:t>
      </w:r>
      <w:r w:rsidR="0065662F" w:rsidRPr="006F6FB1">
        <w:rPr>
          <w:rFonts w:ascii="Times New Roman" w:hAnsi="Times New Roman" w:cs="Times New Roman"/>
          <w:sz w:val="24"/>
          <w:szCs w:val="24"/>
        </w:rPr>
        <w:t>,”</w:t>
      </w:r>
      <w:r w:rsidRPr="006F6FB1">
        <w:rPr>
          <w:rFonts w:ascii="Times New Roman" w:hAnsi="Times New Roman" w:cs="Times New Roman"/>
          <w:sz w:val="24"/>
          <w:szCs w:val="24"/>
        </w:rPr>
        <w:t xml:space="preserve">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Pr="006F6FB1">
        <w:rPr>
          <w:rFonts w:ascii="Times New Roman" w:hAnsi="Times New Roman" w:cs="Times New Roman"/>
          <w:sz w:val="24"/>
          <w:szCs w:val="24"/>
        </w:rPr>
        <w:t>former non-regular user</w:t>
      </w:r>
      <w:r w:rsidR="0065662F" w:rsidRPr="006F6FB1">
        <w:rPr>
          <w:rFonts w:ascii="Times New Roman" w:hAnsi="Times New Roman" w:cs="Times New Roman"/>
          <w:sz w:val="24"/>
          <w:szCs w:val="24"/>
        </w:rPr>
        <w:t>,”</w:t>
      </w:r>
      <w:r w:rsidRPr="006F6FB1">
        <w:rPr>
          <w:rFonts w:ascii="Times New Roman" w:hAnsi="Times New Roman" w:cs="Times New Roman"/>
          <w:sz w:val="24"/>
          <w:szCs w:val="24"/>
        </w:rPr>
        <w:t xml:space="preserve">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Pr="006F6FB1">
        <w:rPr>
          <w:rFonts w:ascii="Times New Roman" w:hAnsi="Times New Roman" w:cs="Times New Roman"/>
          <w:sz w:val="24"/>
          <w:szCs w:val="24"/>
        </w:rPr>
        <w:t>former regular user</w:t>
      </w:r>
      <w:r w:rsidR="0065662F" w:rsidRPr="006F6FB1">
        <w:rPr>
          <w:rFonts w:ascii="Times New Roman" w:hAnsi="Times New Roman" w:cs="Times New Roman"/>
          <w:sz w:val="24"/>
          <w:szCs w:val="24"/>
        </w:rPr>
        <w:t>”</w:t>
      </w:r>
      <w:r w:rsidRPr="006F6FB1">
        <w:rPr>
          <w:rFonts w:ascii="Times New Roman" w:hAnsi="Times New Roman" w:cs="Times New Roman"/>
          <w:sz w:val="24"/>
          <w:szCs w:val="24"/>
        </w:rPr>
        <w:t xml:space="preserve"> and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Pr="006F6FB1">
        <w:rPr>
          <w:rFonts w:ascii="Times New Roman" w:hAnsi="Times New Roman" w:cs="Times New Roman"/>
          <w:sz w:val="24"/>
          <w:szCs w:val="24"/>
        </w:rPr>
        <w:t>current user</w:t>
      </w:r>
      <w:r w:rsidR="0065662F" w:rsidRPr="006F6FB1">
        <w:rPr>
          <w:rFonts w:ascii="Times New Roman" w:hAnsi="Times New Roman" w:cs="Times New Roman"/>
          <w:sz w:val="24"/>
          <w:szCs w:val="24"/>
        </w:rPr>
        <w:t>.”</w:t>
      </w:r>
      <w:r w:rsidRPr="006F6FB1">
        <w:rPr>
          <w:rFonts w:ascii="Times New Roman" w:hAnsi="Times New Roman" w:cs="Times New Roman"/>
          <w:sz w:val="24"/>
          <w:szCs w:val="24"/>
        </w:rPr>
        <w:t xml:space="preserve"> </w:t>
      </w:r>
      <w:r w:rsidRPr="006F6FB1">
        <w:rPr>
          <w:rFonts w:ascii="Times New Roman" w:hAnsi="Times New Roman" w:cs="Times New Roman"/>
          <w:sz w:val="24"/>
          <w:szCs w:val="24"/>
        </w:rPr>
        <w:lastRenderedPageBreak/>
        <w:t xml:space="preserve">The latter three responses were combined and defined as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Pr="006F6FB1">
        <w:rPr>
          <w:rFonts w:ascii="Times New Roman" w:hAnsi="Times New Roman" w:cs="Times New Roman"/>
          <w:sz w:val="24"/>
          <w:szCs w:val="24"/>
        </w:rPr>
        <w:t>ever</w:t>
      </w:r>
      <w:r w:rsidR="00431EF8" w:rsidRPr="006F6FB1">
        <w:rPr>
          <w:rFonts w:ascii="Times New Roman" w:hAnsi="Times New Roman" w:cs="Times New Roman"/>
          <w:sz w:val="24"/>
          <w:szCs w:val="24"/>
        </w:rPr>
        <w:t>-</w:t>
      </w:r>
      <w:r w:rsidRPr="006F6FB1">
        <w:rPr>
          <w:rFonts w:ascii="Times New Roman" w:hAnsi="Times New Roman" w:cs="Times New Roman"/>
          <w:sz w:val="24"/>
          <w:szCs w:val="24"/>
        </w:rPr>
        <w:t>user</w:t>
      </w:r>
      <w:r w:rsidR="0065662F" w:rsidRPr="006F6FB1">
        <w:rPr>
          <w:rFonts w:ascii="Times New Roman" w:hAnsi="Times New Roman" w:cs="Times New Roman"/>
          <w:sz w:val="24"/>
          <w:szCs w:val="24"/>
        </w:rPr>
        <w:t>.”</w:t>
      </w:r>
      <w:r w:rsidRPr="006F6FB1">
        <w:rPr>
          <w:rFonts w:ascii="Times New Roman" w:hAnsi="Times New Roman" w:cs="Times New Roman"/>
          <w:sz w:val="24"/>
          <w:szCs w:val="24"/>
        </w:rPr>
        <w:t xml:space="preserve"> Respondents who reported ever use of at least one type of new tobacco products were considered baseline e</w:t>
      </w:r>
      <w:r w:rsidR="00431EF8" w:rsidRPr="006F6FB1">
        <w:rPr>
          <w:rFonts w:ascii="Times New Roman" w:hAnsi="Times New Roman" w:cs="Times New Roman"/>
          <w:sz w:val="24"/>
          <w:szCs w:val="24"/>
        </w:rPr>
        <w:t>ver-user</w:t>
      </w:r>
      <w:r w:rsidRPr="006F6FB1">
        <w:rPr>
          <w:rFonts w:ascii="Times New Roman" w:hAnsi="Times New Roman" w:cs="Times New Roman"/>
          <w:sz w:val="24"/>
          <w:szCs w:val="24"/>
        </w:rPr>
        <w:t xml:space="preserve">s of electronic tobacco products (HNB-tobacco/e-cigarette). Since </w:t>
      </w:r>
      <w:r w:rsidR="008F744B" w:rsidRPr="006F6FB1">
        <w:rPr>
          <w:rFonts w:ascii="Times New Roman" w:hAnsi="Times New Roman" w:cs="Times New Roman" w:hint="eastAsia"/>
          <w:sz w:val="24"/>
          <w:szCs w:val="24"/>
        </w:rPr>
        <w:t>we</w:t>
      </w:r>
      <w:r w:rsidRPr="006F6FB1">
        <w:rPr>
          <w:rFonts w:ascii="Times New Roman" w:hAnsi="Times New Roman" w:cs="Times New Roman"/>
          <w:sz w:val="24"/>
          <w:szCs w:val="24"/>
        </w:rPr>
        <w:t xml:space="preserve"> knew that </w:t>
      </w:r>
      <w:r w:rsidR="005A3EAA" w:rsidRPr="006F6FB1">
        <w:rPr>
          <w:rFonts w:ascii="Times New Roman" w:hAnsi="Times New Roman" w:cs="Times New Roman"/>
          <w:sz w:val="24"/>
          <w:szCs w:val="24"/>
        </w:rPr>
        <w:t xml:space="preserve">the </w:t>
      </w:r>
      <w:r w:rsidRPr="006F6FB1">
        <w:rPr>
          <w:rFonts w:ascii="Times New Roman" w:hAnsi="Times New Roman" w:cs="Times New Roman"/>
          <w:sz w:val="24"/>
          <w:szCs w:val="24"/>
        </w:rPr>
        <w:t xml:space="preserve">percentage of HNB-tobacco/e-cigarette </w:t>
      </w:r>
      <w:r w:rsidR="00E27EC9" w:rsidRPr="006F6FB1">
        <w:rPr>
          <w:rFonts w:ascii="Times New Roman" w:hAnsi="Times New Roman" w:cs="Times New Roman" w:hint="eastAsia"/>
          <w:sz w:val="24"/>
          <w:szCs w:val="24"/>
        </w:rPr>
        <w:t xml:space="preserve">current </w:t>
      </w:r>
      <w:r w:rsidRPr="006F6FB1">
        <w:rPr>
          <w:rFonts w:ascii="Times New Roman" w:hAnsi="Times New Roman" w:cs="Times New Roman"/>
          <w:sz w:val="24"/>
          <w:szCs w:val="24"/>
        </w:rPr>
        <w:t xml:space="preserve">use in 2015 was </w:t>
      </w:r>
      <w:r w:rsidR="00E27EC9" w:rsidRPr="006F6FB1">
        <w:rPr>
          <w:rFonts w:ascii="Times New Roman" w:hAnsi="Times New Roman" w:cs="Times New Roman" w:hint="eastAsia"/>
          <w:sz w:val="24"/>
          <w:szCs w:val="24"/>
        </w:rPr>
        <w:t>very</w:t>
      </w:r>
      <w:r w:rsidRPr="006F6FB1">
        <w:rPr>
          <w:rFonts w:ascii="Times New Roman" w:hAnsi="Times New Roman" w:cs="Times New Roman"/>
          <w:sz w:val="24"/>
          <w:szCs w:val="24"/>
        </w:rPr>
        <w:t xml:space="preserve"> low in the baseline survey,</w:t>
      </w:r>
      <w:r w:rsidR="00E27EC9" w:rsidRPr="006F6FB1">
        <w:rPr>
          <w:rFonts w:ascii="Times New Roman" w:hAnsi="Times New Roman" w:cs="Times New Roman" w:hint="eastAsia"/>
          <w:sz w:val="24"/>
          <w:szCs w:val="24"/>
        </w:rPr>
        <w:t xml:space="preserve"> a separate category of current-user was not used; </w:t>
      </w:r>
      <w:r w:rsidR="005A3EAA" w:rsidRPr="006F6FB1">
        <w:rPr>
          <w:rFonts w:ascii="Times New Roman" w:hAnsi="Times New Roman" w:cs="Times New Roman"/>
          <w:sz w:val="24"/>
          <w:szCs w:val="24"/>
        </w:rPr>
        <w:t>that is</w:t>
      </w:r>
      <w:r w:rsidR="00E27EC9" w:rsidRPr="006F6FB1">
        <w:rPr>
          <w:rFonts w:ascii="Times New Roman" w:hAnsi="Times New Roman" w:cs="Times New Roman" w:hint="eastAsia"/>
          <w:sz w:val="24"/>
          <w:szCs w:val="24"/>
        </w:rPr>
        <w:t>,</w:t>
      </w:r>
      <w:r w:rsidRPr="006F6FB1">
        <w:rPr>
          <w:rFonts w:ascii="Times New Roman" w:hAnsi="Times New Roman" w:cs="Times New Roman"/>
          <w:sz w:val="24"/>
          <w:szCs w:val="24"/>
        </w:rPr>
        <w:t xml:space="preserve"> baseline status of ne</w:t>
      </w:r>
      <w:r w:rsidR="00431EF8" w:rsidRPr="006F6FB1">
        <w:rPr>
          <w:rFonts w:ascii="Times New Roman" w:hAnsi="Times New Roman" w:cs="Times New Roman"/>
          <w:sz w:val="24"/>
          <w:szCs w:val="24"/>
        </w:rPr>
        <w:t>ver-user</w:t>
      </w:r>
      <w:r w:rsidRPr="006F6FB1">
        <w:rPr>
          <w:rFonts w:ascii="Times New Roman" w:hAnsi="Times New Roman" w:cs="Times New Roman"/>
          <w:sz w:val="24"/>
          <w:szCs w:val="24"/>
        </w:rPr>
        <w:t xml:space="preserve"> or e</w:t>
      </w:r>
      <w:r w:rsidR="00431EF8" w:rsidRPr="006F6FB1">
        <w:rPr>
          <w:rFonts w:ascii="Times New Roman" w:hAnsi="Times New Roman" w:cs="Times New Roman"/>
          <w:sz w:val="24"/>
          <w:szCs w:val="24"/>
        </w:rPr>
        <w:t>ver-user</w:t>
      </w:r>
      <w:r w:rsidR="00E27EC9" w:rsidRPr="006F6FB1">
        <w:rPr>
          <w:rFonts w:ascii="Times New Roman" w:hAnsi="Times New Roman" w:cs="Times New Roman" w:hint="eastAsia"/>
          <w:sz w:val="24"/>
          <w:szCs w:val="24"/>
        </w:rPr>
        <w:t xml:space="preserve"> (former and current users)</w:t>
      </w:r>
      <w:r w:rsidRPr="006F6FB1">
        <w:rPr>
          <w:rFonts w:ascii="Times New Roman" w:hAnsi="Times New Roman" w:cs="Times New Roman"/>
          <w:sz w:val="24"/>
          <w:szCs w:val="24"/>
        </w:rPr>
        <w:t xml:space="preserve"> was used in the analyses.</w:t>
      </w:r>
    </w:p>
    <w:p w:rsidR="00F5039E" w:rsidRPr="006F6FB1" w:rsidRDefault="00F5039E" w:rsidP="00F2600E">
      <w:pPr>
        <w:spacing w:line="480" w:lineRule="auto"/>
        <w:ind w:firstLine="840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eastAsia="Hiragino Kaku Gothic ProN W6" w:hAnsi="Times New Roman" w:cs="Times New Roman"/>
          <w:bCs/>
          <w:sz w:val="24"/>
          <w:szCs w:val="24"/>
        </w:rPr>
        <w:t xml:space="preserve">HNB products add to an </w:t>
      </w:r>
      <w:r w:rsidR="00B85E2C" w:rsidRPr="006F6FB1">
        <w:rPr>
          <w:rFonts w:ascii="Times New Roman" w:eastAsia="Hiragino Kaku Gothic ProN W6" w:hAnsi="Times New Roman" w:cs="Times New Roman"/>
          <w:bCs/>
          <w:sz w:val="24"/>
          <w:szCs w:val="24"/>
        </w:rPr>
        <w:t xml:space="preserve">existing </w:t>
      </w:r>
      <w:r w:rsidRPr="006F6FB1">
        <w:rPr>
          <w:rFonts w:ascii="Times New Roman" w:eastAsia="Hiragino Kaku Gothic ProN W6" w:hAnsi="Times New Roman" w:cs="Times New Roman"/>
          <w:bCs/>
          <w:sz w:val="24"/>
          <w:szCs w:val="24"/>
        </w:rPr>
        <w:t xml:space="preserve">array of electronic nicotine delivery products that may leave consumers confused. While all are clearly different from combustibles, many </w:t>
      </w:r>
      <w:r w:rsidR="00B85E2C" w:rsidRPr="006F6FB1">
        <w:rPr>
          <w:rFonts w:ascii="Times New Roman" w:eastAsia="Hiragino Kaku Gothic ProN W6" w:hAnsi="Times New Roman" w:cs="Times New Roman"/>
          <w:bCs/>
          <w:sz w:val="24"/>
          <w:szCs w:val="24"/>
        </w:rPr>
        <w:t xml:space="preserve">consumers </w:t>
      </w:r>
      <w:r w:rsidRPr="006F6FB1">
        <w:rPr>
          <w:rFonts w:ascii="Times New Roman" w:eastAsia="Hiragino Kaku Gothic ProN W6" w:hAnsi="Times New Roman" w:cs="Times New Roman"/>
          <w:bCs/>
          <w:sz w:val="24"/>
          <w:szCs w:val="24"/>
        </w:rPr>
        <w:t xml:space="preserve">cannot differentiate </w:t>
      </w:r>
      <w:r w:rsidRPr="006F6FB1">
        <w:rPr>
          <w:rFonts w:ascii="Times New Roman" w:hAnsi="Times New Roman" w:cs="Times New Roman"/>
          <w:kern w:val="0"/>
          <w:sz w:val="24"/>
          <w:szCs w:val="24"/>
        </w:rPr>
        <w:t>e-cigarettes from ot</w:t>
      </w:r>
      <w:r w:rsidR="005A3EAA" w:rsidRPr="006F6FB1">
        <w:rPr>
          <w:rFonts w:ascii="Times New Roman" w:hAnsi="Times New Roman" w:cs="Times New Roman"/>
          <w:kern w:val="0"/>
          <w:sz w:val="24"/>
          <w:szCs w:val="24"/>
        </w:rPr>
        <w:t>her electronic tobacco products, such as</w:t>
      </w:r>
      <w:r w:rsidRPr="006F6FB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A5EF7">
        <w:rPr>
          <w:rFonts w:ascii="Times New Roman" w:hAnsi="Times New Roman" w:cs="Times New Roman"/>
          <w:kern w:val="0"/>
          <w:sz w:val="24"/>
          <w:szCs w:val="24"/>
        </w:rPr>
        <w:t>IQOS</w:t>
      </w:r>
      <w:r w:rsidRPr="006F6FB1">
        <w:rPr>
          <w:rFonts w:ascii="Times New Roman" w:hAnsi="Times New Roman" w:cs="Times New Roman"/>
          <w:kern w:val="0"/>
          <w:sz w:val="24"/>
          <w:szCs w:val="24"/>
        </w:rPr>
        <w:t>, especially in Japan,</w:t>
      </w:r>
      <w:r w:rsidR="00E103D1" w:rsidRPr="006F6FB1">
        <w:rPr>
          <w:rFonts w:ascii="Times New Roman" w:hAnsi="Times New Roman" w:cs="Times New Roman"/>
          <w:kern w:val="0"/>
          <w:sz w:val="24"/>
          <w:szCs w:val="24"/>
        </w:rPr>
        <w:fldChar w:fldCharType="begin"/>
      </w:r>
      <w:r w:rsidR="00F20CA6" w:rsidRPr="006F6FB1">
        <w:rPr>
          <w:rFonts w:ascii="Times New Roman" w:hAnsi="Times New Roman" w:cs="Times New Roman"/>
          <w:kern w:val="0"/>
          <w:sz w:val="24"/>
          <w:szCs w:val="24"/>
        </w:rPr>
        <w:instrText xml:space="preserve"> ADDIN EN.CITE &lt;EndNote&gt;&lt;Cite&gt;&lt;Author&gt;Tabuchi&lt;/Author&gt;&lt;Year&gt;2016&lt;/Year&gt;&lt;RecNum&gt;3057&lt;/RecNum&gt;&lt;DisplayText&gt;&lt;style face="superscript"&gt;1&lt;/style&gt;&lt;/DisplayText&gt;&lt;record&gt;&lt;rec-number&gt;3057&lt;/rec-number&gt;&lt;foreign-keys&gt;&lt;key app="EN" db-id="22ptzzx0h2520aex2dlxeef399vaepspfrv5" timestamp="1447983760"&gt;3057&lt;/key&gt;&lt;/foreign-keys&gt;&lt;ref-type name="Journal Article"&gt;17&lt;/ref-type&gt;&lt;contributors&gt;&lt;authors&gt;&lt;author&gt;Tabuchi, T.&lt;/author&gt;&lt;author&gt;Kiyohara, K.&lt;/author&gt;&lt;author&gt;Hoshino, T.&lt;/author&gt;&lt;author&gt;Bekki, K.&lt;/author&gt;&lt;author&gt;Inaba, Y.&lt;/author&gt;&lt;author&gt;Kunugita, N.&lt;/author&gt;&lt;/authors&gt;&lt;/contributors&gt;&lt;auth-address&gt;Center for Cancer Control and Statistics, Osaka Medical Center for Cancer and Cardiovascular Diseases, Osaka, Japan.&amp;#xD;Department of Public Health, Tokyo Women&amp;apos;s Medical University, Tokyo, Japan.&amp;#xD;Department of Economics, Keio University, Tokyo, Japan.&amp;#xD;Department of Environmental Health, National Institute of Public Health, Saitama, Japan.&lt;/auth-address&gt;&lt;titles&gt;&lt;title&gt;Awareness and use of electronic cigarettes and heat-not-burn tobacco products in Japan&lt;/title&gt;&lt;secondary-title&gt;Addiction&lt;/secondary-title&gt;&lt;alt-title&gt;Addiction&lt;/alt-title&gt;&lt;/titles&gt;&lt;periodical&gt;&lt;full-title&gt;Addiction&lt;/full-title&gt;&lt;abbr-1&gt;Addiction&lt;/abbr-1&gt;&lt;abbr-2&gt;Addiction&lt;/abbr-2&gt;&lt;/periodical&gt;&lt;alt-periodical&gt;&lt;full-title&gt;Addiction&lt;/full-title&gt;&lt;abbr-1&gt;Addiction&lt;/abbr-1&gt;&lt;abbr-2&gt;Addiction&lt;/abbr-2&gt;&lt;/alt-periodical&gt;&lt;pages&gt;706-13&lt;/pages&gt;&lt;volume&gt;111&lt;/volume&gt;&lt;number&gt;4&lt;/number&gt;&lt;keywords&gt;&lt;keyword&gt;Awareness&lt;/keyword&gt;&lt;keyword&gt;Ploom&lt;/keyword&gt;&lt;keyword&gt;electronic cigarettes&lt;/keyword&gt;&lt;keyword&gt;heat-not-burn tobacco products&lt;/keyword&gt;&lt;keyword&gt;iQOS Japan&lt;/keyword&gt;&lt;keyword&gt;use&lt;/keyword&gt;&lt;/keywords&gt;&lt;dates&gt;&lt;year&gt;2016&lt;/year&gt;&lt;pub-dates&gt;&lt;date&gt;Apr&lt;/date&gt;&lt;/pub-dates&gt;&lt;/dates&gt;&lt;isbn&gt;1360-0443 (Electronic)&amp;#xD;0965-2140 (Linking)&lt;/isbn&gt;&lt;accession-num&gt;26566956&lt;/accession-num&gt;&lt;urls&gt;&lt;related-urls&gt;&lt;url&gt;http://www.ncbi.nlm.nih.gov/pubmed/26566956&lt;/url&gt;&lt;/related-urls&gt;&lt;/urls&gt;&lt;electronic-resource-num&gt;10.1111/add.13231&lt;/electronic-resource-num&gt;&lt;/record&gt;&lt;/Cite&gt;&lt;/EndNote&gt;</w:instrText>
      </w:r>
      <w:r w:rsidR="00E103D1" w:rsidRPr="006F6FB1">
        <w:rPr>
          <w:rFonts w:ascii="Times New Roman" w:hAnsi="Times New Roman" w:cs="Times New Roman"/>
          <w:kern w:val="0"/>
          <w:sz w:val="24"/>
          <w:szCs w:val="24"/>
        </w:rPr>
        <w:fldChar w:fldCharType="separate"/>
      </w:r>
      <w:r w:rsidR="00F20CA6" w:rsidRPr="006F6FB1">
        <w:rPr>
          <w:rFonts w:ascii="Times New Roman" w:hAnsi="Times New Roman" w:cs="Times New Roman"/>
          <w:noProof/>
          <w:kern w:val="0"/>
          <w:sz w:val="24"/>
          <w:szCs w:val="24"/>
          <w:vertAlign w:val="superscript"/>
        </w:rPr>
        <w:t>1</w:t>
      </w:r>
      <w:r w:rsidR="00E103D1" w:rsidRPr="006F6FB1">
        <w:rPr>
          <w:rFonts w:ascii="Times New Roman" w:hAnsi="Times New Roman" w:cs="Times New Roman"/>
          <w:kern w:val="0"/>
          <w:sz w:val="24"/>
          <w:szCs w:val="24"/>
        </w:rPr>
        <w:fldChar w:fldCharType="end"/>
      </w:r>
      <w:r w:rsidRPr="006F6FB1">
        <w:rPr>
          <w:rFonts w:ascii="Times New Roman" w:hAnsi="Times New Roman" w:cs="Times New Roman"/>
          <w:kern w:val="0"/>
          <w:sz w:val="24"/>
          <w:szCs w:val="24"/>
        </w:rPr>
        <w:t xml:space="preserve"> where </w:t>
      </w:r>
      <w:r w:rsidRPr="006F6FB1">
        <w:rPr>
          <w:rFonts w:ascii="Times New Roman" w:hAnsi="Times New Roman" w:cs="Times New Roman"/>
          <w:sz w:val="24"/>
          <w:szCs w:val="24"/>
        </w:rPr>
        <w:t xml:space="preserve">people largely perceive these products </w:t>
      </w:r>
      <w:r w:rsidR="00F2600E" w:rsidRPr="006F6FB1">
        <w:rPr>
          <w:rFonts w:ascii="Times New Roman" w:hAnsi="Times New Roman" w:cs="Times New Roman"/>
          <w:sz w:val="24"/>
          <w:szCs w:val="24"/>
        </w:rPr>
        <w:t xml:space="preserve">as belonging to the </w:t>
      </w:r>
      <w:r w:rsidRPr="006F6FB1">
        <w:rPr>
          <w:rFonts w:ascii="Times New Roman" w:hAnsi="Times New Roman" w:cs="Times New Roman"/>
          <w:sz w:val="24"/>
          <w:szCs w:val="24"/>
        </w:rPr>
        <w:t xml:space="preserve">same group of </w:t>
      </w:r>
      <w:r w:rsidR="00F2600E" w:rsidRPr="006F6FB1">
        <w:rPr>
          <w:rFonts w:ascii="Times New Roman" w:hAnsi="Times New Roman" w:cs="Times New Roman"/>
          <w:sz w:val="24"/>
          <w:szCs w:val="24"/>
        </w:rPr>
        <w:t>“</w:t>
      </w:r>
      <w:r w:rsidRPr="006F6FB1">
        <w:rPr>
          <w:rFonts w:ascii="Times New Roman" w:hAnsi="Times New Roman" w:cs="Times New Roman"/>
          <w:sz w:val="24"/>
          <w:szCs w:val="24"/>
        </w:rPr>
        <w:t>electronic tobacco products</w:t>
      </w:r>
      <w:r w:rsidR="00F2600E" w:rsidRPr="006F6FB1">
        <w:rPr>
          <w:rFonts w:ascii="Times New Roman" w:hAnsi="Times New Roman" w:cs="Times New Roman"/>
          <w:sz w:val="24"/>
          <w:szCs w:val="24"/>
        </w:rPr>
        <w:t>”</w:t>
      </w:r>
      <w:r w:rsidRPr="006F6FB1">
        <w:rPr>
          <w:rFonts w:ascii="Times New Roman" w:hAnsi="Times New Roman" w:cs="Times New Roman"/>
          <w:sz w:val="24"/>
          <w:szCs w:val="24"/>
        </w:rPr>
        <w:t xml:space="preserve"> (personal communications, recent newspaper articles, web blogs, </w:t>
      </w:r>
      <w:r w:rsidR="00F2600E" w:rsidRPr="006F6FB1">
        <w:rPr>
          <w:rFonts w:ascii="Times New Roman" w:hAnsi="Times New Roman" w:cs="Times New Roman"/>
          <w:sz w:val="24"/>
          <w:szCs w:val="24"/>
        </w:rPr>
        <w:t>T</w:t>
      </w:r>
      <w:r w:rsidRPr="006F6FB1">
        <w:rPr>
          <w:rFonts w:ascii="Times New Roman" w:hAnsi="Times New Roman" w:cs="Times New Roman"/>
          <w:sz w:val="24"/>
          <w:szCs w:val="24"/>
        </w:rPr>
        <w:t>witter</w:t>
      </w:r>
      <w:r w:rsidR="005A3EAA" w:rsidRPr="006F6FB1">
        <w:rPr>
          <w:rFonts w:ascii="Times New Roman" w:hAnsi="Times New Roman" w:cs="Times New Roman"/>
          <w:sz w:val="24"/>
          <w:szCs w:val="24"/>
        </w:rPr>
        <w:t>,</w:t>
      </w:r>
      <w:r w:rsidRPr="006F6FB1">
        <w:rPr>
          <w:rFonts w:ascii="Times New Roman" w:hAnsi="Times New Roman" w:cs="Times New Roman"/>
          <w:sz w:val="24"/>
          <w:szCs w:val="24"/>
        </w:rPr>
        <w:t xml:space="preserve"> and </w:t>
      </w:r>
      <w:r w:rsidR="00F2600E" w:rsidRPr="006F6FB1">
        <w:rPr>
          <w:rFonts w:ascii="Times New Roman" w:hAnsi="Times New Roman" w:cs="Times New Roman"/>
          <w:sz w:val="24"/>
          <w:szCs w:val="24"/>
        </w:rPr>
        <w:t>F</w:t>
      </w:r>
      <w:r w:rsidRPr="006F6FB1">
        <w:rPr>
          <w:rFonts w:ascii="Times New Roman" w:hAnsi="Times New Roman" w:cs="Times New Roman"/>
          <w:sz w:val="24"/>
          <w:szCs w:val="24"/>
        </w:rPr>
        <w:t>acebook).</w:t>
      </w:r>
    </w:p>
    <w:p w:rsidR="00D73867" w:rsidRPr="006F6FB1" w:rsidRDefault="00F2600E" w:rsidP="00DA4AC9">
      <w:pPr>
        <w:spacing w:line="480" w:lineRule="auto"/>
        <w:ind w:firstLine="84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>Finally</w:t>
      </w:r>
      <w:r w:rsidR="00A55595" w:rsidRPr="006F6FB1">
        <w:rPr>
          <w:rFonts w:ascii="Times New Roman" w:hAnsi="Times New Roman" w:cs="Times New Roman"/>
          <w:sz w:val="24"/>
          <w:szCs w:val="24"/>
        </w:rPr>
        <w:t xml:space="preserve">, </w:t>
      </w:r>
      <w:r w:rsidR="00981367" w:rsidRPr="006F6FB1">
        <w:rPr>
          <w:rFonts w:ascii="Times New Roman" w:hAnsi="Times New Roman" w:cs="Times New Roman"/>
          <w:sz w:val="24"/>
          <w:szCs w:val="24"/>
        </w:rPr>
        <w:t>HNB-tobacco/e-cigarette</w:t>
      </w:r>
      <w:r w:rsidR="00A55595" w:rsidRPr="006F6FB1">
        <w:rPr>
          <w:rFonts w:ascii="Times New Roman" w:hAnsi="Times New Roman" w:cs="Times New Roman"/>
          <w:sz w:val="24"/>
          <w:szCs w:val="24"/>
        </w:rPr>
        <w:t xml:space="preserve"> ne</w:t>
      </w:r>
      <w:r w:rsidR="00431EF8" w:rsidRPr="006F6FB1">
        <w:rPr>
          <w:rFonts w:ascii="Times New Roman" w:hAnsi="Times New Roman" w:cs="Times New Roman"/>
          <w:sz w:val="24"/>
          <w:szCs w:val="24"/>
        </w:rPr>
        <w:t>ver-user</w:t>
      </w:r>
      <w:r w:rsidR="00A55595" w:rsidRPr="006F6FB1">
        <w:rPr>
          <w:rFonts w:ascii="Times New Roman" w:hAnsi="Times New Roman" w:cs="Times New Roman"/>
          <w:sz w:val="24"/>
          <w:szCs w:val="24"/>
        </w:rPr>
        <w:t xml:space="preserve">s who answered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="00A55595" w:rsidRPr="006F6FB1">
        <w:rPr>
          <w:rFonts w:ascii="Times New Roman" w:hAnsi="Times New Roman" w:cs="Times New Roman"/>
          <w:sz w:val="24"/>
          <w:szCs w:val="24"/>
        </w:rPr>
        <w:t>yes</w:t>
      </w:r>
      <w:r w:rsidR="0065662F" w:rsidRPr="006F6FB1">
        <w:rPr>
          <w:rFonts w:ascii="Times New Roman" w:hAnsi="Times New Roman" w:cs="Times New Roman"/>
          <w:sz w:val="24"/>
          <w:szCs w:val="24"/>
        </w:rPr>
        <w:t>”</w:t>
      </w:r>
      <w:r w:rsidR="00A55595" w:rsidRPr="006F6FB1">
        <w:rPr>
          <w:rFonts w:ascii="Times New Roman" w:hAnsi="Times New Roman" w:cs="Times New Roman"/>
          <w:sz w:val="24"/>
          <w:szCs w:val="24"/>
        </w:rPr>
        <w:t xml:space="preserve"> to the question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="00A55595" w:rsidRPr="006F6FB1">
        <w:rPr>
          <w:rFonts w:ascii="Times New Roman" w:hAnsi="Times New Roman" w:cs="Times New Roman"/>
          <w:sz w:val="24"/>
          <w:szCs w:val="24"/>
        </w:rPr>
        <w:t xml:space="preserve">Do you want to </w:t>
      </w:r>
      <w:r w:rsidR="00DA4AC9" w:rsidRPr="006F6FB1">
        <w:rPr>
          <w:rFonts w:ascii="Times New Roman" w:hAnsi="Times New Roman" w:cs="Times New Roman"/>
          <w:sz w:val="24"/>
          <w:szCs w:val="24"/>
        </w:rPr>
        <w:t>try</w:t>
      </w:r>
      <w:r w:rsidR="00A55595" w:rsidRPr="006F6FB1">
        <w:rPr>
          <w:rFonts w:ascii="Times New Roman" w:hAnsi="Times New Roman" w:cs="Times New Roman"/>
          <w:sz w:val="24"/>
          <w:szCs w:val="24"/>
        </w:rPr>
        <w:t xml:space="preserve"> </w:t>
      </w:r>
      <w:r w:rsidR="00981367" w:rsidRPr="006F6FB1">
        <w:rPr>
          <w:rFonts w:ascii="Times New Roman" w:hAnsi="Times New Roman" w:cs="Times New Roman"/>
          <w:sz w:val="24"/>
          <w:szCs w:val="24"/>
        </w:rPr>
        <w:t>HNB-tobacco/e-cigarette</w:t>
      </w:r>
      <w:r w:rsidR="00A55595" w:rsidRPr="006F6FB1">
        <w:rPr>
          <w:rFonts w:ascii="Times New Roman" w:hAnsi="Times New Roman" w:cs="Times New Roman"/>
          <w:sz w:val="24"/>
          <w:szCs w:val="24"/>
        </w:rPr>
        <w:t xml:space="preserve"> in future?</w:t>
      </w:r>
      <w:r w:rsidR="0065662F" w:rsidRPr="006F6FB1">
        <w:rPr>
          <w:rFonts w:ascii="Times New Roman" w:hAnsi="Times New Roman" w:cs="Times New Roman"/>
          <w:sz w:val="24"/>
          <w:szCs w:val="24"/>
        </w:rPr>
        <w:t>”</w:t>
      </w:r>
      <w:r w:rsidR="00A55595" w:rsidRPr="006F6FB1">
        <w:rPr>
          <w:rFonts w:ascii="Times New Roman" w:hAnsi="Times New Roman" w:cs="Times New Roman"/>
          <w:sz w:val="24"/>
          <w:szCs w:val="24"/>
        </w:rPr>
        <w:t xml:space="preserve"> were defined as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="00981367" w:rsidRPr="006F6FB1">
        <w:rPr>
          <w:rFonts w:ascii="Times New Roman" w:hAnsi="Times New Roman" w:cs="Times New Roman"/>
          <w:sz w:val="24"/>
          <w:szCs w:val="24"/>
        </w:rPr>
        <w:t>HNB-tobacco/e-cigarette</w:t>
      </w:r>
      <w:r w:rsidR="00A55595" w:rsidRPr="006F6FB1">
        <w:rPr>
          <w:rFonts w:ascii="Times New Roman" w:hAnsi="Times New Roman" w:cs="Times New Roman"/>
          <w:sz w:val="24"/>
          <w:szCs w:val="24"/>
        </w:rPr>
        <w:t xml:space="preserve"> ne</w:t>
      </w:r>
      <w:r w:rsidR="00431EF8" w:rsidRPr="006F6FB1">
        <w:rPr>
          <w:rFonts w:ascii="Times New Roman" w:hAnsi="Times New Roman" w:cs="Times New Roman"/>
          <w:sz w:val="24"/>
          <w:szCs w:val="24"/>
        </w:rPr>
        <w:t>ver-user</w:t>
      </w:r>
      <w:r w:rsidR="00A55595" w:rsidRPr="006F6FB1">
        <w:rPr>
          <w:rFonts w:ascii="Times New Roman" w:hAnsi="Times New Roman" w:cs="Times New Roman"/>
          <w:sz w:val="24"/>
          <w:szCs w:val="24"/>
        </w:rPr>
        <w:t xml:space="preserve"> with preference for </w:t>
      </w:r>
      <w:r w:rsidR="00981367" w:rsidRPr="006F6FB1">
        <w:rPr>
          <w:rFonts w:ascii="Times New Roman" w:hAnsi="Times New Roman" w:cs="Times New Roman"/>
          <w:sz w:val="24"/>
          <w:szCs w:val="24"/>
        </w:rPr>
        <w:t>HNB-tobacco/e-cigarette</w:t>
      </w:r>
      <w:r w:rsidR="00A55595" w:rsidRPr="006F6FB1">
        <w:rPr>
          <w:rFonts w:ascii="Times New Roman" w:hAnsi="Times New Roman" w:cs="Times New Roman"/>
          <w:sz w:val="24"/>
          <w:szCs w:val="24"/>
        </w:rPr>
        <w:t xml:space="preserve"> use</w:t>
      </w:r>
      <w:r w:rsidR="0065662F" w:rsidRPr="006F6FB1">
        <w:rPr>
          <w:rFonts w:ascii="Times New Roman" w:hAnsi="Times New Roman" w:cs="Times New Roman"/>
          <w:sz w:val="24"/>
          <w:szCs w:val="24"/>
        </w:rPr>
        <w:t>.”</w:t>
      </w:r>
    </w:p>
    <w:p w:rsidR="00A55595" w:rsidRPr="006F6FB1" w:rsidRDefault="00A55595" w:rsidP="00A55595">
      <w:pPr>
        <w:spacing w:line="48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F6FB1">
        <w:rPr>
          <w:rFonts w:ascii="Times New Roman" w:hAnsi="Times New Roman" w:cs="Times New Roman"/>
          <w:b/>
          <w:i/>
          <w:sz w:val="24"/>
          <w:szCs w:val="24"/>
        </w:rPr>
        <w:t>Other factors</w:t>
      </w:r>
    </w:p>
    <w:p w:rsidR="00D477AD" w:rsidRPr="006F6FB1" w:rsidRDefault="00F2600E" w:rsidP="00DA4AC9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>B</w:t>
      </w:r>
      <w:r w:rsidR="00A55595" w:rsidRPr="006F6FB1">
        <w:rPr>
          <w:rFonts w:ascii="Times New Roman" w:hAnsi="Times New Roman" w:cs="Times New Roman"/>
          <w:sz w:val="24"/>
          <w:szCs w:val="24"/>
        </w:rPr>
        <w:t xml:space="preserve">aseline status </w:t>
      </w:r>
      <w:r w:rsidRPr="006F6FB1">
        <w:rPr>
          <w:rFonts w:ascii="Times New Roman" w:hAnsi="Times New Roman" w:cs="Times New Roman"/>
          <w:sz w:val="24"/>
          <w:szCs w:val="24"/>
        </w:rPr>
        <w:t xml:space="preserve">in terms </w:t>
      </w:r>
      <w:r w:rsidR="00A55595" w:rsidRPr="006F6FB1">
        <w:rPr>
          <w:rFonts w:ascii="Times New Roman" w:hAnsi="Times New Roman" w:cs="Times New Roman"/>
          <w:sz w:val="24"/>
          <w:szCs w:val="24"/>
        </w:rPr>
        <w:t>of sex (men or women), age (15-19 years, 20-29, 30-39, 40-49, 50-59</w:t>
      </w:r>
      <w:r w:rsidR="005A3EAA" w:rsidRPr="006F6FB1">
        <w:rPr>
          <w:rFonts w:ascii="Times New Roman" w:hAnsi="Times New Roman" w:cs="Times New Roman"/>
          <w:sz w:val="24"/>
          <w:szCs w:val="24"/>
        </w:rPr>
        <w:t>,</w:t>
      </w:r>
      <w:r w:rsidR="00A55595" w:rsidRPr="006F6FB1">
        <w:rPr>
          <w:rFonts w:ascii="Times New Roman" w:hAnsi="Times New Roman" w:cs="Times New Roman"/>
          <w:sz w:val="24"/>
          <w:szCs w:val="24"/>
        </w:rPr>
        <w:t xml:space="preserve"> and 60-69), workplace indoor smoke-free status (no ban, complete ban, or not working/do not know), equivalent household income (quartile), housing tenure (home-owner or not), education (junior high school/high school</w:t>
      </w:r>
      <w:r w:rsidR="005A3EAA" w:rsidRPr="006F6FB1">
        <w:rPr>
          <w:rFonts w:ascii="Times New Roman" w:hAnsi="Times New Roman" w:cs="Times New Roman"/>
          <w:sz w:val="24"/>
          <w:szCs w:val="24"/>
        </w:rPr>
        <w:t>,</w:t>
      </w:r>
      <w:r w:rsidR="00A55595" w:rsidRPr="006F6FB1">
        <w:rPr>
          <w:rFonts w:ascii="Times New Roman" w:hAnsi="Times New Roman" w:cs="Times New Roman"/>
          <w:sz w:val="24"/>
          <w:szCs w:val="24"/>
        </w:rPr>
        <w:t xml:space="preserve"> or university /technical school/college or more), marital status (married, never married or divorced /widowed), alcohol consumption (never, former or current drinker), self-rated health (excellent/very good/good or fair/poor)</w:t>
      </w:r>
      <w:r w:rsidR="005A3EAA" w:rsidRPr="006F6FB1">
        <w:rPr>
          <w:rFonts w:ascii="Times New Roman" w:hAnsi="Times New Roman" w:cs="Times New Roman"/>
          <w:sz w:val="24"/>
          <w:szCs w:val="24"/>
        </w:rPr>
        <w:t>,</w:t>
      </w:r>
      <w:r w:rsidR="00A55595" w:rsidRPr="006F6FB1">
        <w:rPr>
          <w:rFonts w:ascii="Times New Roman" w:hAnsi="Times New Roman" w:cs="Times New Roman"/>
          <w:sz w:val="24"/>
          <w:szCs w:val="24"/>
        </w:rPr>
        <w:t xml:space="preserve"> and area</w:t>
      </w:r>
      <w:r w:rsidR="00B4658A" w:rsidRPr="006F6FB1">
        <w:rPr>
          <w:rFonts w:ascii="Times New Roman" w:hAnsi="Times New Roman" w:cs="Times New Roman"/>
          <w:sz w:val="24"/>
          <w:szCs w:val="24"/>
        </w:rPr>
        <w:t>-</w:t>
      </w:r>
      <w:r w:rsidR="00A55595" w:rsidRPr="006F6FB1">
        <w:rPr>
          <w:rFonts w:ascii="Times New Roman" w:hAnsi="Times New Roman" w:cs="Times New Roman"/>
          <w:sz w:val="24"/>
          <w:szCs w:val="24"/>
        </w:rPr>
        <w:t>l</w:t>
      </w:r>
      <w:r w:rsidR="00B4658A" w:rsidRPr="006F6FB1">
        <w:rPr>
          <w:rFonts w:ascii="Times New Roman" w:hAnsi="Times New Roman" w:cs="Times New Roman"/>
          <w:sz w:val="24"/>
          <w:szCs w:val="24"/>
        </w:rPr>
        <w:t>evel</w:t>
      </w:r>
      <w:r w:rsidR="00A55595" w:rsidRPr="006F6FB1">
        <w:rPr>
          <w:rFonts w:ascii="Times New Roman" w:hAnsi="Times New Roman" w:cs="Times New Roman"/>
          <w:sz w:val="24"/>
          <w:szCs w:val="24"/>
        </w:rPr>
        <w:t xml:space="preserve"> deprivation index of living place (quartile) were used as baseline characteristics.</w:t>
      </w:r>
    </w:p>
    <w:p w:rsidR="00D477AD" w:rsidRPr="006F6FB1" w:rsidRDefault="00D477AD" w:rsidP="00F55350">
      <w:pPr>
        <w:spacing w:line="480" w:lineRule="auto"/>
        <w:jc w:val="left"/>
        <w:rPr>
          <w:rFonts w:ascii="Times New Roman" w:hAnsi="Times New Roman" w:cs="Times New Roman"/>
          <w:bCs/>
          <w:sz w:val="12"/>
          <w:szCs w:val="24"/>
        </w:rPr>
      </w:pPr>
      <w:r w:rsidRPr="006F6FB1">
        <w:rPr>
          <w:rFonts w:ascii="Times New Roman" w:hAnsi="Times New Roman" w:cs="Times New Roman"/>
          <w:bCs/>
          <w:i/>
          <w:sz w:val="24"/>
          <w:szCs w:val="24"/>
        </w:rPr>
        <w:lastRenderedPageBreak/>
        <w:t>Workplace</w:t>
      </w:r>
      <w:r w:rsidR="005A3B2E" w:rsidRPr="006F6FB1">
        <w:rPr>
          <w:rFonts w:ascii="Times New Roman" w:hAnsi="Times New Roman" w:cs="Times New Roman"/>
          <w:bCs/>
          <w:i/>
          <w:sz w:val="24"/>
          <w:szCs w:val="24"/>
        </w:rPr>
        <w:t xml:space="preserve"> indoor</w:t>
      </w:r>
      <w:r w:rsidRPr="006F6FB1">
        <w:rPr>
          <w:rFonts w:ascii="Times New Roman" w:hAnsi="Times New Roman" w:cs="Times New Roman"/>
          <w:bCs/>
          <w:i/>
          <w:sz w:val="24"/>
          <w:szCs w:val="24"/>
        </w:rPr>
        <w:t xml:space="preserve"> smok</w:t>
      </w:r>
      <w:r w:rsidR="006F4EBC" w:rsidRPr="006F6FB1">
        <w:rPr>
          <w:rFonts w:ascii="Times New Roman" w:hAnsi="Times New Roman" w:cs="Times New Roman"/>
          <w:bCs/>
          <w:i/>
          <w:sz w:val="24"/>
          <w:szCs w:val="24"/>
        </w:rPr>
        <w:t>ing ban</w:t>
      </w:r>
      <w:r w:rsidRPr="006F6FB1">
        <w:rPr>
          <w:rFonts w:ascii="Times New Roman" w:hAnsi="Times New Roman" w:cs="Times New Roman"/>
          <w:bCs/>
          <w:i/>
          <w:sz w:val="24"/>
          <w:szCs w:val="24"/>
        </w:rPr>
        <w:t xml:space="preserve"> status</w:t>
      </w:r>
    </w:p>
    <w:p w:rsidR="00D477AD" w:rsidRPr="006F6FB1" w:rsidRDefault="00D477AD" w:rsidP="00BC23ED">
      <w:pPr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6F6FB1">
        <w:rPr>
          <w:rFonts w:ascii="Times New Roman" w:hAnsi="Times New Roman" w:cs="Times New Roman"/>
          <w:sz w:val="24"/>
          <w:szCs w:val="24"/>
        </w:rPr>
        <w:t xml:space="preserve">Workplace status was measured using the question: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Pr="006F6FB1">
        <w:rPr>
          <w:rFonts w:ascii="Times New Roman" w:hAnsi="Times New Roman" w:cs="Times New Roman"/>
          <w:sz w:val="24"/>
          <w:szCs w:val="24"/>
        </w:rPr>
        <w:t>Which of the following is closest to the smoking situation of your indoor workplace (in the case of students, school)?</w:t>
      </w:r>
      <w:r w:rsidR="00BE6CD8" w:rsidRPr="006F6FB1">
        <w:rPr>
          <w:rFonts w:ascii="Times New Roman" w:hAnsi="Times New Roman" w:cs="Times New Roman"/>
          <w:sz w:val="24"/>
          <w:szCs w:val="24"/>
        </w:rPr>
        <w:t>”</w:t>
      </w:r>
      <w:r w:rsidRPr="006F6FB1">
        <w:rPr>
          <w:rFonts w:ascii="Times New Roman" w:hAnsi="Times New Roman" w:cs="Times New Roman"/>
          <w:sz w:val="24"/>
          <w:szCs w:val="24"/>
        </w:rPr>
        <w:t xml:space="preserve"> Options include</w:t>
      </w:r>
      <w:r w:rsidR="00BE6CD8" w:rsidRPr="006F6FB1">
        <w:rPr>
          <w:rFonts w:ascii="Times New Roman" w:hAnsi="Times New Roman" w:cs="Times New Roman"/>
          <w:sz w:val="24"/>
          <w:szCs w:val="24"/>
        </w:rPr>
        <w:t>d</w:t>
      </w:r>
      <w:r w:rsidRPr="006F6FB1">
        <w:rPr>
          <w:rFonts w:ascii="Times New Roman" w:hAnsi="Times New Roman" w:cs="Times New Roman"/>
          <w:sz w:val="24"/>
          <w:szCs w:val="24"/>
        </w:rPr>
        <w:t>: You can smoke anywhere; There is a smoking room/smoking area; All smoke-free; Not applicable (not working</w:t>
      </w:r>
      <w:r w:rsidR="00BE6CD8" w:rsidRPr="006F6FB1">
        <w:rPr>
          <w:rFonts w:ascii="Times New Roman" w:hAnsi="Times New Roman" w:cs="Times New Roman"/>
          <w:sz w:val="24"/>
          <w:szCs w:val="24"/>
        </w:rPr>
        <w:t>,</w:t>
      </w:r>
      <w:r w:rsidRPr="006F6FB1">
        <w:rPr>
          <w:rFonts w:ascii="Times New Roman" w:hAnsi="Times New Roman" w:cs="Times New Roman"/>
          <w:sz w:val="24"/>
          <w:szCs w:val="24"/>
        </w:rPr>
        <w:t xml:space="preserve"> etc</w:t>
      </w:r>
      <w:r w:rsidR="00BE6CD8" w:rsidRPr="006F6FB1">
        <w:rPr>
          <w:rFonts w:ascii="Times New Roman" w:hAnsi="Times New Roman" w:cs="Times New Roman"/>
          <w:sz w:val="24"/>
          <w:szCs w:val="24"/>
        </w:rPr>
        <w:t>.</w:t>
      </w:r>
      <w:r w:rsidRPr="006F6FB1">
        <w:rPr>
          <w:rFonts w:ascii="Times New Roman" w:hAnsi="Times New Roman" w:cs="Times New Roman"/>
          <w:sz w:val="24"/>
          <w:szCs w:val="24"/>
        </w:rPr>
        <w:t xml:space="preserve">); </w:t>
      </w:r>
      <w:r w:rsidR="00BE6CD8" w:rsidRPr="006F6FB1">
        <w:rPr>
          <w:rFonts w:ascii="Times New Roman" w:hAnsi="Times New Roman" w:cs="Times New Roman"/>
          <w:sz w:val="24"/>
          <w:szCs w:val="24"/>
        </w:rPr>
        <w:t>and D</w:t>
      </w:r>
      <w:r w:rsidRPr="006F6FB1">
        <w:rPr>
          <w:rFonts w:ascii="Times New Roman" w:hAnsi="Times New Roman" w:cs="Times New Roman"/>
          <w:sz w:val="24"/>
          <w:szCs w:val="24"/>
        </w:rPr>
        <w:t xml:space="preserve">o not know. The response of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Pr="006F6FB1">
        <w:rPr>
          <w:rFonts w:ascii="Times New Roman" w:hAnsi="Times New Roman" w:cs="Times New Roman"/>
          <w:sz w:val="24"/>
          <w:szCs w:val="24"/>
        </w:rPr>
        <w:t>all smoke-free</w:t>
      </w:r>
      <w:r w:rsidR="0065662F" w:rsidRPr="006F6FB1">
        <w:rPr>
          <w:rFonts w:ascii="Times New Roman" w:hAnsi="Times New Roman" w:cs="Times New Roman"/>
          <w:sz w:val="24"/>
          <w:szCs w:val="24"/>
        </w:rPr>
        <w:t>”</w:t>
      </w:r>
      <w:r w:rsidRPr="006F6FB1">
        <w:rPr>
          <w:rFonts w:ascii="Times New Roman" w:hAnsi="Times New Roman" w:cs="Times New Roman"/>
          <w:sz w:val="24"/>
          <w:szCs w:val="24"/>
        </w:rPr>
        <w:t xml:space="preserve"> was defined as</w:t>
      </w:r>
      <w:r w:rsidR="00BE6CD8" w:rsidRPr="006F6FB1">
        <w:rPr>
          <w:rFonts w:ascii="Times New Roman" w:hAnsi="Times New Roman" w:cs="Times New Roman"/>
          <w:sz w:val="24"/>
          <w:szCs w:val="24"/>
        </w:rPr>
        <w:t xml:space="preserve"> indicating a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Pr="006F6FB1">
        <w:rPr>
          <w:rFonts w:ascii="Times New Roman" w:hAnsi="Times New Roman" w:cs="Times New Roman"/>
          <w:sz w:val="24"/>
          <w:szCs w:val="24"/>
        </w:rPr>
        <w:t xml:space="preserve">complete </w:t>
      </w:r>
      <w:r w:rsidR="00BE6CD8" w:rsidRPr="006F6FB1">
        <w:rPr>
          <w:rFonts w:ascii="Times New Roman" w:hAnsi="Times New Roman" w:cs="Times New Roman"/>
          <w:sz w:val="24"/>
          <w:szCs w:val="24"/>
        </w:rPr>
        <w:t xml:space="preserve">indoor </w:t>
      </w:r>
      <w:r w:rsidRPr="006F6FB1">
        <w:rPr>
          <w:rFonts w:ascii="Times New Roman" w:hAnsi="Times New Roman" w:cs="Times New Roman"/>
          <w:sz w:val="24"/>
          <w:szCs w:val="24"/>
        </w:rPr>
        <w:t>ban</w:t>
      </w:r>
      <w:r w:rsidR="0065662F" w:rsidRPr="006F6FB1">
        <w:rPr>
          <w:rFonts w:ascii="Times New Roman" w:hAnsi="Times New Roman" w:cs="Times New Roman"/>
          <w:sz w:val="24"/>
          <w:szCs w:val="24"/>
        </w:rPr>
        <w:t>.”</w:t>
      </w:r>
    </w:p>
    <w:p w:rsidR="00D477AD" w:rsidRPr="006F6FB1" w:rsidRDefault="00DA4AC9" w:rsidP="00F55350">
      <w:pPr>
        <w:spacing w:line="480" w:lineRule="auto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6F6FB1">
        <w:rPr>
          <w:rFonts w:ascii="Times New Roman" w:hAnsi="Times New Roman" w:cs="Times New Roman"/>
          <w:bCs/>
          <w:i/>
          <w:sz w:val="24"/>
          <w:szCs w:val="24"/>
        </w:rPr>
        <w:t>Area</w:t>
      </w:r>
      <w:r w:rsidR="00B4658A" w:rsidRPr="006F6FB1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6F6FB1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="00B4658A" w:rsidRPr="006F6FB1">
        <w:rPr>
          <w:rFonts w:ascii="Times New Roman" w:hAnsi="Times New Roman" w:cs="Times New Roman"/>
          <w:bCs/>
          <w:i/>
          <w:sz w:val="24"/>
          <w:szCs w:val="24"/>
        </w:rPr>
        <w:t>evel</w:t>
      </w:r>
      <w:r w:rsidR="00D477AD" w:rsidRPr="006F6FB1">
        <w:rPr>
          <w:rFonts w:ascii="Times New Roman" w:hAnsi="Times New Roman" w:cs="Times New Roman"/>
          <w:bCs/>
          <w:i/>
          <w:sz w:val="24"/>
          <w:szCs w:val="24"/>
        </w:rPr>
        <w:t xml:space="preserve"> Deprivation Index (ADI)</w:t>
      </w:r>
    </w:p>
    <w:p w:rsidR="00C45525" w:rsidRPr="006F6FB1" w:rsidRDefault="005A3EAA" w:rsidP="00D27B2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</w:rPr>
      </w:pPr>
      <w:r w:rsidRPr="006F6FB1">
        <w:rPr>
          <w:rFonts w:ascii="Times New Roman" w:hAnsi="Times New Roman" w:cs="Times New Roman"/>
          <w:sz w:val="24"/>
          <w:szCs w:val="24"/>
        </w:rPr>
        <w:t>We used the area-level</w:t>
      </w:r>
      <w:r w:rsidR="00C45525" w:rsidRPr="006F6FB1">
        <w:rPr>
          <w:rFonts w:ascii="Times New Roman" w:hAnsi="Times New Roman" w:cs="Times New Roman"/>
          <w:sz w:val="24"/>
          <w:szCs w:val="24"/>
        </w:rPr>
        <w:t xml:space="preserve"> deprivation index (ADI), a composite indicator of census variables</w:t>
      </w:r>
      <w:r w:rsidR="00935F60" w:rsidRPr="006F6FB1">
        <w:rPr>
          <w:rFonts w:ascii="Times New Roman" w:hAnsi="Times New Roman" w:cs="Times New Roman"/>
          <w:sz w:val="24"/>
          <w:szCs w:val="24"/>
        </w:rPr>
        <w:t>,</w:t>
      </w:r>
      <w:r w:rsidR="00C45525" w:rsidRPr="006F6FB1">
        <w:rPr>
          <w:rFonts w:ascii="Times New Roman" w:hAnsi="Times New Roman" w:cs="Times New Roman"/>
          <w:sz w:val="24"/>
          <w:szCs w:val="24"/>
        </w:rPr>
        <w:t xml:space="preserve"> to capture the geographical accumulation of deprived population living in a</w:t>
      </w:r>
      <w:r w:rsidR="00935F60" w:rsidRPr="006F6FB1">
        <w:rPr>
          <w:rFonts w:ascii="Times New Roman" w:hAnsi="Times New Roman" w:cs="Times New Roman"/>
          <w:sz w:val="24"/>
          <w:szCs w:val="24"/>
        </w:rPr>
        <w:t xml:space="preserve"> given</w:t>
      </w:r>
      <w:r w:rsidR="00C45525" w:rsidRPr="006F6FB1">
        <w:rPr>
          <w:rFonts w:ascii="Times New Roman" w:hAnsi="Times New Roman" w:cs="Times New Roman"/>
          <w:sz w:val="24"/>
          <w:szCs w:val="24"/>
        </w:rPr>
        <w:t xml:space="preserve"> postal district. This ADI was proposed as a </w:t>
      </w:r>
      <w:r w:rsidR="00A97E0A" w:rsidRPr="006F6FB1">
        <w:rPr>
          <w:rFonts w:ascii="Times New Roman" w:hAnsi="Times New Roman" w:cs="Times New Roman"/>
          <w:sz w:val="24"/>
          <w:szCs w:val="24"/>
        </w:rPr>
        <w:t xml:space="preserve">Japanese </w:t>
      </w:r>
      <w:r w:rsidR="00C45525" w:rsidRPr="006F6FB1">
        <w:rPr>
          <w:rFonts w:ascii="Times New Roman" w:hAnsi="Times New Roman" w:cs="Times New Roman"/>
          <w:sz w:val="24"/>
          <w:szCs w:val="24"/>
        </w:rPr>
        <w:t>variant of Gordon’s deprivation index</w:t>
      </w:r>
      <w:r w:rsidR="00A97E0A" w:rsidRPr="006F6FB1">
        <w:rPr>
          <w:rFonts w:ascii="Times New Roman" w:hAnsi="Times New Roman" w:cs="Times New Roman"/>
          <w:sz w:val="24"/>
          <w:szCs w:val="24"/>
        </w:rPr>
        <w:t>,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PEVuZE5vdGU+PENpdGU+PEF1dGhvcj5Hb3Jkb248L0F1dGhvcj48WWVhcj4xOTk1PC9ZZWFyPjxS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==
</w:fldData>
        </w:fldChar>
      </w:r>
      <w:r w:rsidR="00F20CA6" w:rsidRPr="006F6FB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PEVuZE5vdGU+PENpdGU+PEF1dGhvcj5Hb3Jkb248L0F1dGhvcj48WWVhcj4xOTk1PC9ZZWFyPjxS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==
</w:fldData>
        </w:fldChar>
      </w:r>
      <w:r w:rsidR="00F20CA6" w:rsidRPr="006F6FB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103D1" w:rsidRPr="006F6FB1">
        <w:rPr>
          <w:rFonts w:ascii="Times New Roman" w:hAnsi="Times New Roman" w:cs="Times New Roman"/>
          <w:sz w:val="24"/>
          <w:szCs w:val="24"/>
        </w:rPr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end"/>
      </w:r>
      <w:r w:rsidR="00E103D1" w:rsidRPr="006F6FB1">
        <w:rPr>
          <w:rFonts w:ascii="Times New Roman" w:hAnsi="Times New Roman" w:cs="Times New Roman"/>
          <w:sz w:val="24"/>
          <w:szCs w:val="24"/>
        </w:rPr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separate"/>
      </w:r>
      <w:r w:rsidR="00F20CA6" w:rsidRPr="006F6FB1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end"/>
      </w:r>
      <w:r w:rsidR="00C45525" w:rsidRPr="006F6FB1">
        <w:rPr>
          <w:rFonts w:ascii="Times New Roman" w:hAnsi="Times New Roman" w:cs="Times New Roman"/>
          <w:sz w:val="24"/>
          <w:szCs w:val="24"/>
        </w:rPr>
        <w:t xml:space="preserve"> which was originally designed for </w:t>
      </w:r>
      <w:r w:rsidR="00A97E0A" w:rsidRPr="006F6FB1">
        <w:rPr>
          <w:rFonts w:ascii="Times New Roman" w:hAnsi="Times New Roman" w:cs="Times New Roman"/>
          <w:sz w:val="24"/>
          <w:szCs w:val="24"/>
        </w:rPr>
        <w:t xml:space="preserve">the UK context (initially for </w:t>
      </w:r>
      <w:r w:rsidR="00C45525" w:rsidRPr="006F6FB1">
        <w:rPr>
          <w:rFonts w:ascii="Times New Roman" w:hAnsi="Times New Roman" w:cs="Times New Roman"/>
          <w:sz w:val="24"/>
          <w:szCs w:val="24"/>
        </w:rPr>
        <w:t>estimating the rate of household</w:t>
      </w:r>
      <w:r w:rsidR="00A97E0A" w:rsidRPr="006F6FB1">
        <w:rPr>
          <w:rFonts w:ascii="Times New Roman" w:hAnsi="Times New Roman" w:cs="Times New Roman"/>
          <w:sz w:val="24"/>
          <w:szCs w:val="24"/>
        </w:rPr>
        <w:t>s in poverty</w:t>
      </w:r>
      <w:r w:rsidR="00C45525" w:rsidRPr="006F6FB1">
        <w:rPr>
          <w:rFonts w:ascii="Times New Roman" w:hAnsi="Times New Roman" w:cs="Times New Roman"/>
          <w:sz w:val="24"/>
          <w:szCs w:val="24"/>
        </w:rPr>
        <w:t xml:space="preserve"> in a ward </w:t>
      </w:r>
      <w:r w:rsidR="00A97E0A" w:rsidRPr="006F6FB1">
        <w:rPr>
          <w:rFonts w:ascii="Times New Roman" w:hAnsi="Times New Roman" w:cs="Times New Roman"/>
          <w:sz w:val="24"/>
          <w:szCs w:val="24"/>
        </w:rPr>
        <w:t xml:space="preserve">in </w:t>
      </w:r>
      <w:r w:rsidR="00C45525" w:rsidRPr="006F6FB1">
        <w:rPr>
          <w:rFonts w:ascii="Times New Roman" w:hAnsi="Times New Roman" w:cs="Times New Roman"/>
          <w:sz w:val="24"/>
          <w:szCs w:val="24"/>
        </w:rPr>
        <w:t>the UK and subsequently used at a finer geographical scale to assess changes in poverty concentrations.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PEVuZE5vdGU+PENpdGU+PEF1dGhvcj5GYWhteTwvQXV0aG9yPjxZZWFyPjIwMTE8L1llYXI+PFJl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</w:fldData>
        </w:fldChar>
      </w:r>
      <w:r w:rsidR="00716EC2" w:rsidRPr="006F6FB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PEVuZE5vdGU+PENpdGU+PEF1dGhvcj5GYWhteTwvQXV0aG9yPjxZZWFyPjIwMTE8L1llYXI+PFJl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</w:fldData>
        </w:fldChar>
      </w:r>
      <w:r w:rsidR="00716EC2" w:rsidRPr="006F6FB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103D1" w:rsidRPr="006F6FB1">
        <w:rPr>
          <w:rFonts w:ascii="Times New Roman" w:hAnsi="Times New Roman" w:cs="Times New Roman"/>
          <w:sz w:val="24"/>
          <w:szCs w:val="24"/>
        </w:rPr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end"/>
      </w:r>
      <w:r w:rsidR="00E103D1" w:rsidRPr="006F6FB1">
        <w:rPr>
          <w:rFonts w:ascii="Times New Roman" w:hAnsi="Times New Roman" w:cs="Times New Roman"/>
          <w:sz w:val="24"/>
          <w:szCs w:val="24"/>
        </w:rPr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separate"/>
      </w:r>
      <w:r w:rsidR="00716EC2" w:rsidRPr="006F6FB1">
        <w:rPr>
          <w:rFonts w:ascii="Times New Roman" w:hAnsi="Times New Roman" w:cs="Times New Roman"/>
          <w:noProof/>
          <w:sz w:val="24"/>
          <w:szCs w:val="24"/>
          <w:vertAlign w:val="superscript"/>
        </w:rPr>
        <w:t>3 4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end"/>
      </w:r>
      <w:r w:rsidR="00C45525" w:rsidRPr="006F6FB1">
        <w:rPr>
          <w:rFonts w:ascii="Times New Roman" w:hAnsi="Times New Roman" w:cs="Times New Roman"/>
        </w:rPr>
        <w:t xml:space="preserve"> </w:t>
      </w:r>
      <w:r w:rsidR="00C45525" w:rsidRPr="006F6FB1">
        <w:rPr>
          <w:rFonts w:ascii="Times New Roman" w:hAnsi="Times New Roman" w:cs="Times New Roman"/>
          <w:sz w:val="24"/>
          <w:szCs w:val="24"/>
        </w:rPr>
        <w:t xml:space="preserve">The details of how this index </w:t>
      </w:r>
      <w:r w:rsidR="00D27B26" w:rsidRPr="006F6FB1">
        <w:rPr>
          <w:rFonts w:ascii="Times New Roman" w:hAnsi="Times New Roman" w:cs="Times New Roman"/>
          <w:sz w:val="24"/>
          <w:szCs w:val="24"/>
        </w:rPr>
        <w:t>was constructed and its</w:t>
      </w:r>
      <w:r w:rsidR="00C45525" w:rsidRPr="006F6FB1">
        <w:rPr>
          <w:rFonts w:ascii="Times New Roman" w:hAnsi="Times New Roman" w:cs="Times New Roman"/>
          <w:sz w:val="24"/>
          <w:szCs w:val="24"/>
        </w:rPr>
        <w:t xml:space="preserve"> associat</w:t>
      </w:r>
      <w:r w:rsidR="00D27B26" w:rsidRPr="006F6FB1">
        <w:rPr>
          <w:rFonts w:ascii="Times New Roman" w:hAnsi="Times New Roman" w:cs="Times New Roman"/>
          <w:sz w:val="24"/>
          <w:szCs w:val="24"/>
        </w:rPr>
        <w:t>ion</w:t>
      </w:r>
      <w:r w:rsidR="00C45525" w:rsidRPr="006F6FB1">
        <w:rPr>
          <w:rFonts w:ascii="Times New Roman" w:hAnsi="Times New Roman" w:cs="Times New Roman"/>
          <w:sz w:val="24"/>
          <w:szCs w:val="24"/>
        </w:rPr>
        <w:t xml:space="preserve"> with health disparities in Japan were given in </w:t>
      </w:r>
      <w:r w:rsidR="00D27B26" w:rsidRPr="006F6FB1">
        <w:rPr>
          <w:rFonts w:ascii="Times New Roman" w:hAnsi="Times New Roman" w:cs="Times New Roman"/>
          <w:sz w:val="24"/>
          <w:szCs w:val="24"/>
        </w:rPr>
        <w:t xml:space="preserve">a </w:t>
      </w:r>
      <w:r w:rsidR="00C45525" w:rsidRPr="006F6FB1">
        <w:rPr>
          <w:rFonts w:ascii="Times New Roman" w:hAnsi="Times New Roman" w:cs="Times New Roman"/>
          <w:sz w:val="24"/>
          <w:szCs w:val="24"/>
        </w:rPr>
        <w:t>previous study.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begin"/>
      </w:r>
      <w:r w:rsidR="00F20CA6" w:rsidRPr="006F6FB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&lt;EndNote&gt;&lt;Cite&gt;&lt;Author&gt;Nakaya&lt;/Author&gt;&lt;Year&gt;2011&lt;/Year&gt;&lt;RecNum&gt;1509&lt;/RecNum&gt;&lt;DisplayText&gt;&lt;style face="superscript"&gt;5&lt;/style&gt;&lt;/DisplayText&gt;&lt;record&gt;&lt;rec-number&gt;1509&lt;/rec-number&gt;&lt;foreign-keys&gt;&lt;key app="EN" db-id="22ptzzx0h2520aex2dlxeef399vaepspfrv5" timestamp="1362115784"&gt;1509&lt;/key&gt;&lt;/foreign-keys&gt;&lt;ref-type name="Journal Article"&gt;17&lt;/ref-type&gt;&lt;contributors&gt;&lt;authors&gt;&lt;author&gt;Nakaya, T.&lt;/author&gt;&lt;/authors&gt;&lt;/contributors&gt;&lt;titles&gt;&lt;title&gt;Evaluating Socio-economic Inequalities in Cancer Mortality by Using Areal Statistics in Japan: A Note on the Relation between Municipal Cancer Mortality and Areal Deprivation Index&lt;/title&gt;&lt;secondary-title&gt;Proceedings of the Institute of Statistical Mathematics&lt;/secondary-title&gt;&lt;/titles&gt;&lt;periodical&gt;&lt;full-title&gt;Proceedings of the Institute of Statistical Mathematics&lt;/full-title&gt;&lt;/periodical&gt;&lt;pages&gt;239-265&lt;/pages&gt;&lt;volume&gt;59&lt;/volume&gt;&lt;number&gt;2&lt;/number&gt;&lt;dates&gt;&lt;year&gt;2011&lt;/year&gt;&lt;/dates&gt;&lt;urls&gt;&lt;/urls&gt;&lt;research-notes&gt;Deprivation index&lt;/research-notes&gt;&lt;/record&gt;&lt;/Cite&gt;&lt;/EndNote&gt;</w:instrTex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separate"/>
      </w:r>
      <w:r w:rsidR="00F20CA6" w:rsidRPr="006F6FB1">
        <w:rPr>
          <w:rFonts w:ascii="Times New Roman" w:hAnsi="Times New Roman" w:cs="Times New Roman"/>
          <w:noProof/>
          <w:sz w:val="24"/>
          <w:szCs w:val="24"/>
          <w:vertAlign w:val="superscript"/>
        </w:rPr>
        <w:t>5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end"/>
      </w:r>
      <w:r w:rsidR="00C45525" w:rsidRPr="006F6FB1">
        <w:rPr>
          <w:rFonts w:ascii="Times New Roman" w:hAnsi="Times New Roman" w:cs="Times New Roman"/>
        </w:rPr>
        <w:t xml:space="preserve"> </w:t>
      </w:r>
      <w:r w:rsidR="00C45525" w:rsidRPr="006F6FB1">
        <w:rPr>
          <w:rFonts w:ascii="Times New Roman" w:hAnsi="Times New Roman" w:cs="Times New Roman"/>
          <w:sz w:val="24"/>
          <w:szCs w:val="24"/>
        </w:rPr>
        <w:t>The derived ADI is calculated as:</w:t>
      </w:r>
    </w:p>
    <w:p w:rsidR="00C45525" w:rsidRPr="006F6FB1" w:rsidRDefault="00C45525" w:rsidP="00D03F1E">
      <w:pPr>
        <w:pStyle w:val="Web"/>
        <w:spacing w:line="480" w:lineRule="auto"/>
        <w:ind w:left="480" w:hanging="480"/>
        <w:rPr>
          <w:rFonts w:ascii="Times New Roman" w:hAnsi="Times New Roman" w:cs="Times New Roman"/>
        </w:rPr>
      </w:pPr>
      <w:r w:rsidRPr="006F6FB1">
        <w:rPr>
          <w:rFonts w:ascii="Times New Roman" w:hAnsi="Times New Roman" w:cs="Times New Roman"/>
        </w:rPr>
        <w:t xml:space="preserve">ADI = </w:t>
      </w:r>
      <w:r w:rsidRPr="006F6FB1">
        <w:rPr>
          <w:rFonts w:ascii="Times New Roman" w:hAnsi="Times New Roman" w:cs="Times New Roman"/>
          <w:i/>
        </w:rPr>
        <w:t>k</w:t>
      </w:r>
      <w:r w:rsidRPr="006F6FB1">
        <w:rPr>
          <w:rFonts w:ascii="Times New Roman" w:hAnsi="Times New Roman" w:cs="Times New Roman"/>
        </w:rPr>
        <w:t xml:space="preserve"> (2.99 * proportion of </w:t>
      </w:r>
      <w:r w:rsidR="00D03F1E" w:rsidRPr="006F6FB1">
        <w:rPr>
          <w:rFonts w:ascii="Times New Roman" w:hAnsi="Times New Roman" w:cs="Times New Roman"/>
        </w:rPr>
        <w:t>elderly-</w:t>
      </w:r>
      <w:r w:rsidRPr="006F6FB1">
        <w:rPr>
          <w:rFonts w:ascii="Times New Roman" w:hAnsi="Times New Roman" w:cs="Times New Roman"/>
        </w:rPr>
        <w:t xml:space="preserve">couple households + 7.57 * proportion of </w:t>
      </w:r>
      <w:r w:rsidR="00D03F1E" w:rsidRPr="006F6FB1">
        <w:rPr>
          <w:rFonts w:ascii="Times New Roman" w:hAnsi="Times New Roman" w:cs="Times New Roman"/>
        </w:rPr>
        <w:t>elderly-</w:t>
      </w:r>
      <w:r w:rsidRPr="006F6FB1">
        <w:rPr>
          <w:rFonts w:ascii="Times New Roman" w:hAnsi="Times New Roman" w:cs="Times New Roman"/>
        </w:rPr>
        <w:t xml:space="preserve">single households + 17.4 * proportion of </w:t>
      </w:r>
      <w:r w:rsidR="00D27B26" w:rsidRPr="006F6FB1">
        <w:rPr>
          <w:rFonts w:ascii="Times New Roman" w:hAnsi="Times New Roman" w:cs="Times New Roman"/>
        </w:rPr>
        <w:t>single</w:t>
      </w:r>
      <w:r w:rsidR="00D03F1E" w:rsidRPr="006F6FB1">
        <w:rPr>
          <w:rFonts w:ascii="Times New Roman" w:hAnsi="Times New Roman" w:cs="Times New Roman"/>
        </w:rPr>
        <w:t>-</w:t>
      </w:r>
      <w:r w:rsidRPr="006F6FB1">
        <w:rPr>
          <w:rFonts w:ascii="Times New Roman" w:hAnsi="Times New Roman" w:cs="Times New Roman"/>
        </w:rPr>
        <w:t>mother households + 2.22 * proportion of rent</w:t>
      </w:r>
      <w:r w:rsidR="00D27B26" w:rsidRPr="006F6FB1">
        <w:rPr>
          <w:rFonts w:ascii="Times New Roman" w:hAnsi="Times New Roman" w:cs="Times New Roman"/>
        </w:rPr>
        <w:t>ed</w:t>
      </w:r>
      <w:r w:rsidRPr="006F6FB1">
        <w:rPr>
          <w:rFonts w:ascii="Times New Roman" w:hAnsi="Times New Roman" w:cs="Times New Roman"/>
        </w:rPr>
        <w:t xml:space="preserve"> </w:t>
      </w:r>
      <w:r w:rsidR="00D27B26" w:rsidRPr="006F6FB1">
        <w:rPr>
          <w:rFonts w:ascii="Times New Roman" w:hAnsi="Times New Roman" w:cs="Times New Roman"/>
        </w:rPr>
        <w:t xml:space="preserve">homes </w:t>
      </w:r>
      <w:r w:rsidRPr="006F6FB1">
        <w:rPr>
          <w:rFonts w:ascii="Times New Roman" w:hAnsi="Times New Roman" w:cs="Times New Roman"/>
        </w:rPr>
        <w:t xml:space="preserve">+ 4.03 * proportion of sales and service workers + 6.05 * proportion of agricultural workers + 5.38 * proportion of blue-collar </w:t>
      </w:r>
      <w:r w:rsidR="00D27B26" w:rsidRPr="006F6FB1">
        <w:rPr>
          <w:rFonts w:ascii="Times New Roman" w:hAnsi="Times New Roman" w:cs="Times New Roman"/>
        </w:rPr>
        <w:t xml:space="preserve">industrial </w:t>
      </w:r>
      <w:r w:rsidRPr="006F6FB1">
        <w:rPr>
          <w:rFonts w:ascii="Times New Roman" w:hAnsi="Times New Roman" w:cs="Times New Roman"/>
        </w:rPr>
        <w:t>workers + 18.3 * unemployment rate)</w:t>
      </w:r>
      <w:r w:rsidR="00D03F1E" w:rsidRPr="006F6FB1">
        <w:rPr>
          <w:rFonts w:ascii="Times New Roman" w:hAnsi="Times New Roman" w:cs="Times New Roman"/>
        </w:rPr>
        <w:t>,</w:t>
      </w:r>
    </w:p>
    <w:p w:rsidR="00C45525" w:rsidRPr="006F6FB1" w:rsidRDefault="00C45525" w:rsidP="009D710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 xml:space="preserve">where </w:t>
      </w:r>
      <w:r w:rsidRPr="006F6FB1">
        <w:rPr>
          <w:rFonts w:ascii="Times New Roman" w:hAnsi="Times New Roman" w:cs="Times New Roman"/>
          <w:i/>
          <w:sz w:val="24"/>
          <w:szCs w:val="24"/>
        </w:rPr>
        <w:t>k</w:t>
      </w:r>
      <w:r w:rsidRPr="006F6FB1">
        <w:rPr>
          <w:rFonts w:ascii="Times New Roman" w:hAnsi="Times New Roman" w:cs="Times New Roman"/>
          <w:sz w:val="24"/>
          <w:szCs w:val="24"/>
        </w:rPr>
        <w:t xml:space="preserve"> is a balancing factor</w:t>
      </w:r>
      <w:r w:rsidR="00D03F1E" w:rsidRPr="006F6FB1">
        <w:rPr>
          <w:rFonts w:ascii="Times New Roman" w:hAnsi="Times New Roman" w:cs="Times New Roman"/>
          <w:sz w:val="24"/>
          <w:szCs w:val="24"/>
        </w:rPr>
        <w:t>,</w:t>
      </w:r>
      <w:r w:rsidRPr="006F6FB1">
        <w:rPr>
          <w:rFonts w:ascii="Times New Roman" w:hAnsi="Times New Roman" w:cs="Times New Roman"/>
          <w:sz w:val="24"/>
          <w:szCs w:val="24"/>
        </w:rPr>
        <w:t xml:space="preserve"> which should be a positive constant so that ADI is positively associated with the rate of household</w:t>
      </w:r>
      <w:r w:rsidR="00D03F1E" w:rsidRPr="006F6FB1">
        <w:rPr>
          <w:rFonts w:ascii="Times New Roman" w:hAnsi="Times New Roman" w:cs="Times New Roman"/>
          <w:sz w:val="24"/>
          <w:szCs w:val="24"/>
        </w:rPr>
        <w:t>s</w:t>
      </w:r>
      <w:r w:rsidRPr="006F6FB1">
        <w:rPr>
          <w:rFonts w:ascii="Times New Roman" w:hAnsi="Times New Roman" w:cs="Times New Roman"/>
          <w:sz w:val="24"/>
          <w:szCs w:val="24"/>
        </w:rPr>
        <w:t xml:space="preserve"> living in poverty in a </w:t>
      </w:r>
      <w:r w:rsidR="00D03F1E" w:rsidRPr="006F6FB1">
        <w:rPr>
          <w:rFonts w:ascii="Times New Roman" w:hAnsi="Times New Roman" w:cs="Times New Roman"/>
          <w:sz w:val="24"/>
          <w:szCs w:val="24"/>
        </w:rPr>
        <w:t xml:space="preserve">given </w:t>
      </w:r>
      <w:r w:rsidRPr="006F6FB1">
        <w:rPr>
          <w:rFonts w:ascii="Times New Roman" w:hAnsi="Times New Roman" w:cs="Times New Roman"/>
          <w:sz w:val="24"/>
          <w:szCs w:val="24"/>
        </w:rPr>
        <w:t xml:space="preserve">postal district. </w:t>
      </w:r>
      <w:r w:rsidR="00D03F1E" w:rsidRPr="006F6FB1">
        <w:rPr>
          <w:rFonts w:ascii="Times New Roman" w:hAnsi="Times New Roman" w:cs="Times New Roman"/>
          <w:sz w:val="24"/>
          <w:szCs w:val="24"/>
        </w:rPr>
        <w:t>In</w:t>
      </w:r>
      <w:r w:rsidRPr="006F6FB1">
        <w:rPr>
          <w:rFonts w:ascii="Times New Roman" w:hAnsi="Times New Roman" w:cs="Times New Roman"/>
          <w:sz w:val="24"/>
          <w:szCs w:val="24"/>
        </w:rPr>
        <w:t xml:space="preserve"> this study</w:t>
      </w:r>
      <w:r w:rsidR="00D03F1E" w:rsidRPr="006F6FB1">
        <w:rPr>
          <w:rFonts w:ascii="Times New Roman" w:hAnsi="Times New Roman" w:cs="Times New Roman"/>
          <w:sz w:val="24"/>
          <w:szCs w:val="24"/>
        </w:rPr>
        <w:t>, ADI</w:t>
      </w:r>
      <w:r w:rsidRPr="006F6FB1">
        <w:rPr>
          <w:rFonts w:ascii="Times New Roman" w:hAnsi="Times New Roman" w:cs="Times New Roman"/>
          <w:sz w:val="24"/>
          <w:szCs w:val="24"/>
        </w:rPr>
        <w:t xml:space="preserve"> was first computed for Cho-</w:t>
      </w:r>
      <w:proofErr w:type="spellStart"/>
      <w:r w:rsidRPr="006F6FB1">
        <w:rPr>
          <w:rFonts w:ascii="Times New Roman" w:hAnsi="Times New Roman" w:cs="Times New Roman"/>
          <w:sz w:val="24"/>
          <w:szCs w:val="24"/>
        </w:rPr>
        <w:t>Aza</w:t>
      </w:r>
      <w:proofErr w:type="spellEnd"/>
      <w:r w:rsidRPr="006F6FB1">
        <w:rPr>
          <w:rFonts w:ascii="Times New Roman" w:hAnsi="Times New Roman" w:cs="Times New Roman"/>
          <w:sz w:val="24"/>
          <w:szCs w:val="24"/>
        </w:rPr>
        <w:t>,</w:t>
      </w:r>
      <w:r w:rsidR="00D03F1E" w:rsidRPr="006F6FB1">
        <w:rPr>
          <w:rFonts w:ascii="Times New Roman" w:hAnsi="Times New Roman" w:cs="Times New Roman"/>
          <w:sz w:val="24"/>
          <w:szCs w:val="24"/>
        </w:rPr>
        <w:t xml:space="preserve"> a</w:t>
      </w:r>
      <w:r w:rsidRPr="006F6FB1">
        <w:rPr>
          <w:rFonts w:ascii="Times New Roman" w:hAnsi="Times New Roman" w:cs="Times New Roman"/>
          <w:sz w:val="24"/>
          <w:szCs w:val="24"/>
        </w:rPr>
        <w:t xml:space="preserve"> small-area census unit, as of 2005, and then </w:t>
      </w:r>
      <w:r w:rsidR="00D03F1E" w:rsidRPr="006F6FB1">
        <w:rPr>
          <w:rFonts w:ascii="Times New Roman" w:hAnsi="Times New Roman" w:cs="Times New Roman"/>
          <w:sz w:val="24"/>
          <w:szCs w:val="24"/>
        </w:rPr>
        <w:t xml:space="preserve">its </w:t>
      </w:r>
      <w:r w:rsidRPr="006F6FB1">
        <w:rPr>
          <w:rFonts w:ascii="Times New Roman" w:hAnsi="Times New Roman" w:cs="Times New Roman"/>
          <w:sz w:val="24"/>
          <w:szCs w:val="24"/>
        </w:rPr>
        <w:t xml:space="preserve">average value </w:t>
      </w:r>
      <w:r w:rsidR="00D03F1E" w:rsidRPr="006F6FB1">
        <w:rPr>
          <w:rFonts w:ascii="Times New Roman" w:hAnsi="Times New Roman" w:cs="Times New Roman"/>
          <w:sz w:val="24"/>
          <w:szCs w:val="24"/>
        </w:rPr>
        <w:t>was</w:t>
      </w:r>
      <w:r w:rsidRPr="006F6FB1">
        <w:rPr>
          <w:rFonts w:ascii="Times New Roman" w:hAnsi="Times New Roman" w:cs="Times New Roman"/>
          <w:sz w:val="24"/>
          <w:szCs w:val="24"/>
        </w:rPr>
        <w:t xml:space="preserve"> calculated for each postal </w:t>
      </w:r>
      <w:r w:rsidRPr="006F6FB1">
        <w:rPr>
          <w:rFonts w:ascii="Times New Roman" w:hAnsi="Times New Roman" w:cs="Times New Roman"/>
          <w:sz w:val="24"/>
          <w:szCs w:val="24"/>
        </w:rPr>
        <w:lastRenderedPageBreak/>
        <w:t xml:space="preserve">district using a geographic information system. As the result, we obtained ADI values for all of 113,291 postal districts (average number of households per district is 299.5) across the country. We divided the </w:t>
      </w:r>
      <w:r w:rsidR="009C1D9F" w:rsidRPr="006F6FB1">
        <w:rPr>
          <w:rFonts w:ascii="Times New Roman" w:hAnsi="Times New Roman" w:cs="Times New Roman"/>
          <w:sz w:val="24"/>
          <w:szCs w:val="24"/>
        </w:rPr>
        <w:t xml:space="preserve">aggregated </w:t>
      </w:r>
      <w:r w:rsidRPr="006F6FB1">
        <w:rPr>
          <w:rFonts w:ascii="Times New Roman" w:hAnsi="Times New Roman" w:cs="Times New Roman"/>
          <w:sz w:val="24"/>
          <w:szCs w:val="24"/>
        </w:rPr>
        <w:t>postal districts into quartiles based on ADI; higher quartiles represent more disadvantaged neighborhoods.</w:t>
      </w:r>
    </w:p>
    <w:p w:rsidR="00793419" w:rsidRPr="006F6FB1" w:rsidRDefault="00793419" w:rsidP="00F55350">
      <w:pPr>
        <w:spacing w:line="48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F6FB1">
        <w:rPr>
          <w:rFonts w:ascii="Times New Roman" w:hAnsi="Times New Roman" w:cs="Times New Roman"/>
          <w:b/>
          <w:i/>
          <w:sz w:val="24"/>
          <w:szCs w:val="24"/>
        </w:rPr>
        <w:t xml:space="preserve">Analysis to adjust for </w:t>
      </w:r>
      <w:r w:rsidR="0065662F" w:rsidRPr="006F6FB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6F6FB1">
        <w:rPr>
          <w:rFonts w:ascii="Times New Roman" w:hAnsi="Times New Roman" w:cs="Times New Roman"/>
          <w:b/>
          <w:i/>
          <w:sz w:val="24"/>
          <w:szCs w:val="24"/>
        </w:rPr>
        <w:t>being an internet survey respondent</w:t>
      </w:r>
      <w:r w:rsidR="0065662F" w:rsidRPr="006F6FB1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793419" w:rsidRPr="006F6FB1" w:rsidRDefault="00793419" w:rsidP="009D7105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" w:name="_Hlk482246446"/>
      <w:r w:rsidRPr="006F6FB1">
        <w:rPr>
          <w:rFonts w:ascii="Times New Roman" w:hAnsi="Times New Roman" w:cs="Times New Roman"/>
          <w:sz w:val="24"/>
          <w:szCs w:val="24"/>
        </w:rPr>
        <w:t xml:space="preserve">Although internet surveys have several advantages compared to traditional surveys, </w:t>
      </w:r>
      <w:r w:rsidR="0014294B" w:rsidRPr="006F6FB1">
        <w:rPr>
          <w:rFonts w:ascii="Times New Roman" w:hAnsi="Times New Roman" w:cs="Times New Roman"/>
          <w:sz w:val="24"/>
          <w:szCs w:val="24"/>
        </w:rPr>
        <w:t xml:space="preserve">a major </w:t>
      </w:r>
      <w:r w:rsidRPr="006F6FB1">
        <w:rPr>
          <w:rFonts w:ascii="Times New Roman" w:hAnsi="Times New Roman" w:cs="Times New Roman"/>
          <w:sz w:val="24"/>
          <w:szCs w:val="24"/>
        </w:rPr>
        <w:t xml:space="preserve">potential drawback is that they may not be representative of </w:t>
      </w:r>
      <w:r w:rsidR="0014294B" w:rsidRPr="006F6FB1">
        <w:rPr>
          <w:rFonts w:ascii="Times New Roman" w:hAnsi="Times New Roman" w:cs="Times New Roman"/>
          <w:sz w:val="24"/>
          <w:szCs w:val="24"/>
        </w:rPr>
        <w:t xml:space="preserve">the </w:t>
      </w:r>
      <w:r w:rsidRPr="006F6FB1">
        <w:rPr>
          <w:rFonts w:ascii="Times New Roman" w:hAnsi="Times New Roman" w:cs="Times New Roman"/>
          <w:sz w:val="24"/>
          <w:szCs w:val="24"/>
        </w:rPr>
        <w:t>general population</w:t>
      </w:r>
      <w:r w:rsidR="0014294B" w:rsidRPr="006F6FB1">
        <w:rPr>
          <w:rFonts w:ascii="Times New Roman" w:hAnsi="Times New Roman" w:cs="Times New Roman"/>
          <w:sz w:val="24"/>
          <w:szCs w:val="24"/>
        </w:rPr>
        <w:t>,</w:t>
      </w:r>
      <w:r w:rsidRPr="006F6FB1">
        <w:rPr>
          <w:rFonts w:ascii="Times New Roman" w:hAnsi="Times New Roman" w:cs="Times New Roman"/>
          <w:sz w:val="24"/>
          <w:szCs w:val="24"/>
        </w:rPr>
        <w:t xml:space="preserve"> because people who access the internet may </w:t>
      </w:r>
      <w:r w:rsidR="0014294B" w:rsidRPr="006F6FB1">
        <w:rPr>
          <w:rFonts w:ascii="Times New Roman" w:hAnsi="Times New Roman" w:cs="Times New Roman"/>
          <w:sz w:val="24"/>
          <w:szCs w:val="24"/>
        </w:rPr>
        <w:t>have distinctive characteristics</w:t>
      </w:r>
      <w:r w:rsidRPr="006F6FB1">
        <w:rPr>
          <w:rFonts w:ascii="Times New Roman" w:hAnsi="Times New Roman" w:cs="Times New Roman"/>
          <w:sz w:val="24"/>
          <w:szCs w:val="24"/>
        </w:rPr>
        <w:t xml:space="preserve">. Previous studies have suggested that adjusted estimates using </w:t>
      </w:r>
      <w:r w:rsidR="00CF293A" w:rsidRPr="006F6FB1">
        <w:rPr>
          <w:rFonts w:ascii="Times New Roman" w:hAnsi="Times New Roman" w:cs="Times New Roman"/>
          <w:sz w:val="24"/>
          <w:szCs w:val="24"/>
        </w:rPr>
        <w:t>inverse probability weighting (</w:t>
      </w:r>
      <w:r w:rsidRPr="006F6FB1">
        <w:rPr>
          <w:rFonts w:ascii="Times New Roman" w:hAnsi="Times New Roman" w:cs="Times New Roman"/>
          <w:sz w:val="24"/>
          <w:szCs w:val="24"/>
        </w:rPr>
        <w:t>IPW</w:t>
      </w:r>
      <w:r w:rsidR="00CF293A" w:rsidRPr="006F6FB1">
        <w:rPr>
          <w:rFonts w:ascii="Times New Roman" w:hAnsi="Times New Roman" w:cs="Times New Roman"/>
          <w:sz w:val="24"/>
          <w:szCs w:val="24"/>
        </w:rPr>
        <w:t>)</w:t>
      </w:r>
      <w:r w:rsidRPr="006F6FB1">
        <w:rPr>
          <w:rFonts w:ascii="Times New Roman" w:hAnsi="Times New Roman" w:cs="Times New Roman"/>
          <w:sz w:val="24"/>
          <w:szCs w:val="24"/>
        </w:rPr>
        <w:t xml:space="preserve"> obtained from a propensity score (calculated by logistic regression models using basic demographic and socioeconomic factors such as education) from an internet-based convenience sample provide similar estimates of parameters, or at least reduce the differences compared to probability</w:t>
      </w:r>
      <w:r w:rsidR="0014294B" w:rsidRPr="006F6FB1">
        <w:rPr>
          <w:rFonts w:ascii="Times New Roman" w:hAnsi="Times New Roman" w:cs="Times New Roman"/>
          <w:sz w:val="24"/>
          <w:szCs w:val="24"/>
        </w:rPr>
        <w:t>-</w:t>
      </w:r>
      <w:r w:rsidRPr="006F6FB1">
        <w:rPr>
          <w:rFonts w:ascii="Times New Roman" w:hAnsi="Times New Roman" w:cs="Times New Roman"/>
          <w:sz w:val="24"/>
          <w:szCs w:val="24"/>
        </w:rPr>
        <w:t>sample</w:t>
      </w:r>
      <w:r w:rsidR="0014294B" w:rsidRPr="006F6FB1">
        <w:rPr>
          <w:rFonts w:ascii="Times New Roman" w:hAnsi="Times New Roman" w:cs="Times New Roman"/>
          <w:sz w:val="24"/>
          <w:szCs w:val="24"/>
        </w:rPr>
        <w:t>-</w:t>
      </w:r>
      <w:r w:rsidRPr="006F6FB1">
        <w:rPr>
          <w:rFonts w:ascii="Times New Roman" w:hAnsi="Times New Roman" w:cs="Times New Roman"/>
          <w:sz w:val="24"/>
          <w:szCs w:val="24"/>
        </w:rPr>
        <w:t>based estimates</w:t>
      </w:r>
      <w:bookmarkEnd w:id="1"/>
      <w:r w:rsidRPr="006F6FB1">
        <w:rPr>
          <w:rFonts w:ascii="Times New Roman" w:hAnsi="Times New Roman" w:cs="Times New Roman"/>
          <w:sz w:val="24"/>
          <w:szCs w:val="24"/>
        </w:rPr>
        <w:t>.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PEVuZE5vdGU+PENpdGU+PEF1dGhvcj5UYWJ1Y2hpPC9BdXRob3I+PFllYXI+MjAxNjwvWWVhcj48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</w:fldData>
        </w:fldChar>
      </w:r>
      <w:r w:rsidR="00716EC2" w:rsidRPr="006F6FB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PEVuZE5vdGU+PENpdGU+PEF1dGhvcj5UYWJ1Y2hpPC9BdXRob3I+PFllYXI+MjAxNjwvWWVhcj48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</w:fldData>
        </w:fldChar>
      </w:r>
      <w:r w:rsidR="00716EC2" w:rsidRPr="006F6FB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103D1" w:rsidRPr="006F6FB1">
        <w:rPr>
          <w:rFonts w:ascii="Times New Roman" w:hAnsi="Times New Roman" w:cs="Times New Roman"/>
          <w:sz w:val="24"/>
          <w:szCs w:val="24"/>
        </w:rPr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end"/>
      </w:r>
      <w:r w:rsidR="00E103D1" w:rsidRPr="006F6FB1">
        <w:rPr>
          <w:rFonts w:ascii="Times New Roman" w:hAnsi="Times New Roman" w:cs="Times New Roman"/>
          <w:sz w:val="24"/>
          <w:szCs w:val="24"/>
        </w:rPr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separate"/>
      </w:r>
      <w:r w:rsidR="00716EC2" w:rsidRPr="006F6FB1">
        <w:rPr>
          <w:rFonts w:ascii="Times New Roman" w:hAnsi="Times New Roman" w:cs="Times New Roman"/>
          <w:noProof/>
          <w:sz w:val="24"/>
          <w:szCs w:val="24"/>
          <w:vertAlign w:val="superscript"/>
        </w:rPr>
        <w:t>1 6 7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end"/>
      </w:r>
      <w:r w:rsidRPr="006F6FB1">
        <w:rPr>
          <w:rFonts w:ascii="Times New Roman" w:hAnsi="Times New Roman" w:cs="Times New Roman"/>
          <w:sz w:val="24"/>
          <w:szCs w:val="24"/>
        </w:rPr>
        <w:t xml:space="preserve"> We used a probability sample representative of the Japanese population </w:t>
      </w:r>
      <w:r w:rsidR="009D7105" w:rsidRPr="006F6FB1"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6F6FB1">
        <w:rPr>
          <w:rFonts w:ascii="Times New Roman" w:hAnsi="Times New Roman" w:cs="Times New Roman"/>
          <w:sz w:val="24"/>
          <w:szCs w:val="24"/>
        </w:rPr>
        <w:t>the Comprehensive Survey of Living Conditions of People on Health and Welfare (CSLCPHW).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begin"/>
      </w:r>
      <w:r w:rsidR="00F20CA6" w:rsidRPr="006F6FB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&lt;EndNote&gt;&lt;Cite&gt;&lt;Author&gt;Ministry of Health&lt;/Author&gt;&lt;RecNum&gt;2532&lt;/RecNum&gt;&lt;DisplayText&gt;&lt;style face="superscript"&gt;8&lt;/style&gt;&lt;/DisplayText&gt;&lt;record&gt;&lt;rec-number&gt;2532&lt;/rec-number&gt;&lt;foreign-keys&gt;&lt;key app="EN" db-id="22ptzzx0h2520aex2dlxeef399vaepspfrv5" timestamp="1401358082"&gt;2532&lt;/key&gt;&lt;/foreign-keys&gt;&lt;ref-type name="Web Page"&gt;12&lt;/ref-type&gt;&lt;contributors&gt;&lt;authors&gt;&lt;author&gt;Ministry of Health,, Labour and Welfare&lt;/author&gt;&lt;/authors&gt;&lt;/contributors&gt;&lt;titles&gt;&lt;title&gt;Comprehensive survey of living condition of people on health and welfare.&lt;/title&gt;&lt;/titles&gt;&lt;volume&gt;&lt;style face="normal" font="default" charset="128" size="100%"&gt;2016&lt;/style&gt;&lt;/volume&gt;&lt;number&gt;15 May&lt;/number&gt;&lt;dates&gt;&lt;/dates&gt;&lt;pub-location&gt;Tokyo &lt;/pub-location&gt;&lt;publisher&gt;Health and Welfare Statistics Association&lt;/publisher&gt;&lt;urls&gt;&lt;related-urls&gt;&lt;url&gt;http://www.mhlw.go.jp/toukei/list/20-21.html&lt;/url&gt;&lt;/related-urls&gt;&lt;/urls&gt;&lt;research-notes&gt;&lt;style face="normal" font="default" charset="128" size="100%"&gt;</w:instrText>
      </w:r>
      <w:r w:rsidR="00F20CA6" w:rsidRPr="006F6FB1">
        <w:rPr>
          <w:rFonts w:ascii="Times New Roman" w:hAnsi="Times New Roman" w:cs="Times New Roman"/>
          <w:sz w:val="24"/>
          <w:szCs w:val="24"/>
        </w:rPr>
        <w:instrText>国民生活基礎調査</w:instrText>
      </w:r>
      <w:r w:rsidR="00F20CA6" w:rsidRPr="006F6FB1">
        <w:rPr>
          <w:rFonts w:ascii="Times New Roman" w:hAnsi="Times New Roman" w:cs="Times New Roman"/>
          <w:sz w:val="24"/>
          <w:szCs w:val="24"/>
        </w:rPr>
        <w:instrText>2010&lt;/style&gt;&lt;/research-notes&gt;&lt;/record&gt;&lt;/Cite&gt;&lt;/EndNote&gt;</w:instrTex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separate"/>
      </w:r>
      <w:r w:rsidR="00F20CA6" w:rsidRPr="006F6FB1">
        <w:rPr>
          <w:rFonts w:ascii="Times New Roman" w:hAnsi="Times New Roman" w:cs="Times New Roman"/>
          <w:noProof/>
          <w:sz w:val="24"/>
          <w:szCs w:val="24"/>
          <w:vertAlign w:val="superscript"/>
        </w:rPr>
        <w:t>8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end"/>
      </w:r>
      <w:r w:rsidRPr="006F6FB1">
        <w:rPr>
          <w:rFonts w:ascii="Times New Roman" w:hAnsi="Times New Roman" w:cs="Times New Roman"/>
          <w:sz w:val="24"/>
          <w:szCs w:val="24"/>
        </w:rPr>
        <w:t xml:space="preserve"> Data from two surveys (internet survey and CSLCPHW) were pooled and used for a logistic regression model with covariates to estimate the probability of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Pr="006F6FB1">
        <w:rPr>
          <w:rFonts w:ascii="Times New Roman" w:hAnsi="Times New Roman" w:cs="Times New Roman"/>
          <w:sz w:val="24"/>
          <w:szCs w:val="24"/>
        </w:rPr>
        <w:t>being a respondent in an internet survey</w:t>
      </w:r>
      <w:r w:rsidR="0065662F" w:rsidRPr="006F6FB1">
        <w:rPr>
          <w:rFonts w:ascii="Times New Roman" w:hAnsi="Times New Roman" w:cs="Times New Roman"/>
          <w:sz w:val="24"/>
          <w:szCs w:val="24"/>
        </w:rPr>
        <w:t>,”</w:t>
      </w:r>
      <w:r w:rsidRPr="006F6FB1">
        <w:rPr>
          <w:rFonts w:ascii="Times New Roman" w:hAnsi="Times New Roman" w:cs="Times New Roman"/>
          <w:sz w:val="24"/>
          <w:szCs w:val="24"/>
        </w:rPr>
        <w:t xml:space="preserve"> </w:t>
      </w:r>
      <w:r w:rsidR="009D7105" w:rsidRPr="006F6FB1">
        <w:rPr>
          <w:rFonts w:ascii="Times New Roman" w:hAnsi="Times New Roman" w:cs="Times New Roman"/>
          <w:sz w:val="24"/>
          <w:szCs w:val="24"/>
        </w:rPr>
        <w:t>that is, the</w:t>
      </w:r>
      <w:r w:rsidRPr="006F6FB1">
        <w:rPr>
          <w:rFonts w:ascii="Times New Roman" w:hAnsi="Times New Roman" w:cs="Times New Roman"/>
          <w:sz w:val="24"/>
          <w:szCs w:val="24"/>
        </w:rPr>
        <w:t xml:space="preserve"> propensity score. Detailed methods are available in </w:t>
      </w:r>
      <w:r w:rsidR="009D7105" w:rsidRPr="006F6FB1">
        <w:rPr>
          <w:rFonts w:ascii="Times New Roman" w:hAnsi="Times New Roman" w:cs="Times New Roman"/>
          <w:sz w:val="24"/>
          <w:szCs w:val="24"/>
        </w:rPr>
        <w:t xml:space="preserve">our </w:t>
      </w:r>
      <w:r w:rsidRPr="006F6FB1">
        <w:rPr>
          <w:rFonts w:ascii="Times New Roman" w:hAnsi="Times New Roman" w:cs="Times New Roman"/>
          <w:sz w:val="24"/>
          <w:szCs w:val="24"/>
        </w:rPr>
        <w:t>previous report.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begin"/>
      </w:r>
      <w:r w:rsidR="00F20CA6" w:rsidRPr="006F6FB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&lt;EndNote&gt;&lt;Cite&gt;&lt;Author&gt;Tabuchi&lt;/Author&gt;&lt;Year&gt;2016&lt;/Year&gt;&lt;RecNum&gt;3057&lt;/RecNum&gt;&lt;DisplayText&gt;&lt;style face="superscript"&gt;1&lt;/style&gt;&lt;/DisplayText&gt;&lt;record&gt;&lt;rec-number&gt;3057&lt;/rec-number&gt;&lt;foreign-keys&gt;&lt;key app="EN" db-id="22ptzzx0h2520aex2dlxeef399vaepspfrv5" timestamp="1447983760"&gt;3057&lt;/key&gt;&lt;/foreign-keys&gt;&lt;ref-type name="Journal Article"&gt;17&lt;/ref-type&gt;&lt;contributors&gt;&lt;authors&gt;&lt;author&gt;Tabuchi, T.&lt;/author&gt;&lt;author&gt;Kiyohara, K.&lt;/author&gt;&lt;author&gt;Hoshino, T.&lt;/author&gt;&lt;author&gt;Bekki, K.&lt;/author&gt;&lt;author&gt;Inaba, Y.&lt;/author&gt;&lt;author&gt;Kunugita, N.&lt;/author&gt;&lt;/authors&gt;&lt;/contributors&gt;&lt;auth-address&gt;Center for Cancer Control and Statistics, Osaka Medical Center for Cancer and Cardiovascular Diseases, Osaka, Japan.&amp;#xD;Department of Public Health, Tokyo Women&amp;apos;s Medical University, Tokyo, Japan.&amp;#xD;Department of Economics, Keio University, Tokyo, Japan.&amp;#xD;Department of Environmental Health, National Institute of Public Health, Saitama, Japan.&lt;/auth-address&gt;&lt;titles&gt;&lt;title&gt;Awareness and use of electronic cigarettes and heat-not-burn tobacco products in Japan&lt;/title&gt;&lt;secondary-title&gt;Addiction&lt;/secondary-title&gt;&lt;alt-title&gt;Addiction&lt;/alt-title&gt;&lt;/titles&gt;&lt;periodical&gt;&lt;full-title&gt;Addiction&lt;/full-title&gt;&lt;abbr-1&gt;Addiction&lt;/abbr-1&gt;&lt;abbr-2&gt;Addiction&lt;/abbr-2&gt;&lt;/periodical&gt;&lt;alt-periodical&gt;&lt;full-title&gt;Addiction&lt;/full-title&gt;&lt;abbr-1&gt;Addiction&lt;/abbr-1&gt;&lt;abbr-2&gt;Addiction&lt;/abbr-2&gt;&lt;/alt-periodical&gt;&lt;pages&gt;706-13&lt;/pages&gt;&lt;volume&gt;111&lt;/volume&gt;&lt;number&gt;4&lt;/number&gt;&lt;keywords&gt;&lt;keyword&gt;Awareness&lt;/keyword&gt;&lt;keyword&gt;Ploom&lt;/keyword&gt;&lt;keyword&gt;electronic cigarettes&lt;/keyword&gt;&lt;keyword&gt;heat-not-burn tobacco products&lt;/keyword&gt;&lt;keyword&gt;iQOS Japan&lt;/keyword&gt;&lt;keyword&gt;use&lt;/keyword&gt;&lt;/keywords&gt;&lt;dates&gt;&lt;year&gt;2016&lt;/year&gt;&lt;pub-dates&gt;&lt;date&gt;Apr&lt;/date&gt;&lt;/pub-dates&gt;&lt;/dates&gt;&lt;isbn&gt;1360-0443 (Electronic)&amp;#xD;0965-2140 (Linking)&lt;/isbn&gt;&lt;accession-num&gt;26566956&lt;/accession-num&gt;&lt;urls&gt;&lt;related-urls&gt;&lt;url&gt;http://www.ncbi.nlm.nih.gov/pubmed/26566956&lt;/url&gt;&lt;/related-urls&gt;&lt;/urls&gt;&lt;electronic-resource-num&gt;10.1111/add.13231&lt;/electronic-resource-num&gt;&lt;/record&gt;&lt;/Cite&gt;&lt;/EndNote&gt;</w:instrTex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separate"/>
      </w:r>
      <w:r w:rsidR="00F20CA6" w:rsidRPr="006F6FB1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end"/>
      </w:r>
    </w:p>
    <w:p w:rsidR="003E1C08" w:rsidRPr="006F6FB1" w:rsidRDefault="003E1C08" w:rsidP="00F55350">
      <w:pPr>
        <w:spacing w:line="480" w:lineRule="auto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6F6FB1">
        <w:rPr>
          <w:rFonts w:ascii="Times New Roman" w:hAnsi="Times New Roman" w:cs="Times New Roman"/>
          <w:bCs/>
          <w:i/>
          <w:sz w:val="24"/>
          <w:szCs w:val="24"/>
        </w:rPr>
        <w:t>Variables used in the adjustment</w:t>
      </w:r>
    </w:p>
    <w:p w:rsidR="00793419" w:rsidRPr="006F6FB1" w:rsidRDefault="003E1C08" w:rsidP="00A576C1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>Variables available in both surveys (internet survey and CSLCPHW) were used for the adjustment</w:t>
      </w:r>
      <w:r w:rsidR="00A576C1" w:rsidRPr="006F6FB1">
        <w:rPr>
          <w:rFonts w:ascii="Times New Roman" w:hAnsi="Times New Roman" w:cs="Times New Roman"/>
          <w:sz w:val="24"/>
          <w:szCs w:val="24"/>
        </w:rPr>
        <w:t>; they were a</w:t>
      </w:r>
      <w:r w:rsidRPr="006F6FB1">
        <w:rPr>
          <w:rFonts w:ascii="Times New Roman" w:hAnsi="Times New Roman" w:cs="Times New Roman"/>
          <w:sz w:val="24"/>
          <w:szCs w:val="24"/>
        </w:rPr>
        <w:t xml:space="preserve">rea </w:t>
      </w:r>
      <w:r w:rsidR="00A576C1" w:rsidRPr="006F6FB1">
        <w:rPr>
          <w:rFonts w:ascii="Times New Roman" w:hAnsi="Times New Roman" w:cs="Times New Roman"/>
          <w:sz w:val="24"/>
          <w:szCs w:val="24"/>
        </w:rPr>
        <w:t xml:space="preserve">of </w:t>
      </w:r>
      <w:r w:rsidRPr="006F6FB1">
        <w:rPr>
          <w:rFonts w:ascii="Times New Roman" w:hAnsi="Times New Roman" w:cs="Times New Roman"/>
          <w:sz w:val="24"/>
          <w:szCs w:val="24"/>
        </w:rPr>
        <w:t>residence</w:t>
      </w:r>
      <w:r w:rsidR="00A576C1" w:rsidRPr="006F6FB1">
        <w:rPr>
          <w:rFonts w:ascii="Times New Roman" w:hAnsi="Times New Roman" w:cs="Times New Roman"/>
          <w:sz w:val="24"/>
          <w:szCs w:val="24"/>
        </w:rPr>
        <w:t>, as</w:t>
      </w:r>
      <w:r w:rsidRPr="006F6FB1">
        <w:rPr>
          <w:rFonts w:ascii="Times New Roman" w:hAnsi="Times New Roman" w:cs="Times New Roman"/>
          <w:sz w:val="24"/>
          <w:szCs w:val="24"/>
        </w:rPr>
        <w:t xml:space="preserve"> defined by the National Population Mobility Survey conducted by the Japanese Ministry of Health, Labour and Welfare</w:t>
      </w:r>
      <w:r w:rsidR="00A576C1" w:rsidRPr="006F6FB1">
        <w:rPr>
          <w:rFonts w:ascii="Times New Roman" w:hAnsi="Times New Roman" w:cs="Times New Roman"/>
          <w:sz w:val="24"/>
          <w:szCs w:val="24"/>
        </w:rPr>
        <w:t>;</w:t>
      </w:r>
      <w:r w:rsidRPr="006F6FB1">
        <w:rPr>
          <w:rFonts w:ascii="Times New Roman" w:hAnsi="Times New Roman" w:cs="Times New Roman"/>
          <w:sz w:val="24"/>
          <w:szCs w:val="24"/>
        </w:rPr>
        <w:t xml:space="preserve"> marital status (married, never married, widowed and divorced)</w:t>
      </w:r>
      <w:r w:rsidR="00A576C1" w:rsidRPr="006F6FB1">
        <w:rPr>
          <w:rFonts w:ascii="Times New Roman" w:hAnsi="Times New Roman" w:cs="Times New Roman"/>
          <w:sz w:val="24"/>
          <w:szCs w:val="24"/>
        </w:rPr>
        <w:t>;</w:t>
      </w:r>
      <w:r w:rsidRPr="006F6FB1">
        <w:rPr>
          <w:rFonts w:ascii="Times New Roman" w:hAnsi="Times New Roman" w:cs="Times New Roman"/>
          <w:sz w:val="24"/>
          <w:szCs w:val="24"/>
        </w:rPr>
        <w:t xml:space="preserve"> education </w:t>
      </w:r>
      <w:r w:rsidR="00A576C1" w:rsidRPr="006F6FB1">
        <w:rPr>
          <w:rFonts w:ascii="Times New Roman" w:hAnsi="Times New Roman" w:cs="Times New Roman"/>
          <w:sz w:val="24"/>
          <w:szCs w:val="24"/>
        </w:rPr>
        <w:t>(</w:t>
      </w:r>
      <w:r w:rsidRPr="006F6FB1">
        <w:rPr>
          <w:rFonts w:ascii="Times New Roman" w:hAnsi="Times New Roman" w:cs="Times New Roman"/>
          <w:sz w:val="24"/>
          <w:szCs w:val="24"/>
        </w:rPr>
        <w:t>less than high-school, high school, technical or junior college, university (4 years)</w:t>
      </w:r>
      <w:r w:rsidR="005A3EAA" w:rsidRPr="006F6FB1">
        <w:rPr>
          <w:rFonts w:ascii="Times New Roman" w:hAnsi="Times New Roman" w:cs="Times New Roman"/>
          <w:sz w:val="24"/>
          <w:szCs w:val="24"/>
        </w:rPr>
        <w:t>,</w:t>
      </w:r>
      <w:r w:rsidRPr="006F6FB1">
        <w:rPr>
          <w:rFonts w:ascii="Times New Roman" w:hAnsi="Times New Roman" w:cs="Times New Roman"/>
          <w:sz w:val="24"/>
          <w:szCs w:val="24"/>
        </w:rPr>
        <w:t xml:space="preserve"> and graduate </w:t>
      </w:r>
      <w:r w:rsidR="00A576C1" w:rsidRPr="006F6FB1">
        <w:rPr>
          <w:rFonts w:ascii="Times New Roman" w:hAnsi="Times New Roman" w:cs="Times New Roman"/>
          <w:sz w:val="24"/>
          <w:szCs w:val="24"/>
        </w:rPr>
        <w:lastRenderedPageBreak/>
        <w:t>school</w:t>
      </w:r>
      <w:r w:rsidR="00F65181" w:rsidRPr="006F6FB1">
        <w:rPr>
          <w:rFonts w:ascii="Times New Roman" w:hAnsi="Times New Roman" w:cs="Times New Roman"/>
          <w:sz w:val="24"/>
          <w:szCs w:val="24"/>
        </w:rPr>
        <w:t>)</w:t>
      </w:r>
      <w:r w:rsidRPr="006F6FB1">
        <w:rPr>
          <w:rFonts w:ascii="Times New Roman" w:hAnsi="Times New Roman" w:cs="Times New Roman"/>
          <w:sz w:val="24"/>
          <w:szCs w:val="24"/>
        </w:rPr>
        <w:t>, housing tenure (homeowner or not)</w:t>
      </w:r>
      <w:r w:rsidR="00A576C1" w:rsidRPr="006F6FB1">
        <w:rPr>
          <w:rFonts w:ascii="Times New Roman" w:hAnsi="Times New Roman" w:cs="Times New Roman"/>
          <w:sz w:val="24"/>
          <w:szCs w:val="24"/>
        </w:rPr>
        <w:t>;</w:t>
      </w:r>
      <w:r w:rsidRPr="006F6FB1">
        <w:rPr>
          <w:rFonts w:ascii="Times New Roman" w:hAnsi="Times New Roman" w:cs="Times New Roman"/>
          <w:sz w:val="24"/>
          <w:szCs w:val="24"/>
        </w:rPr>
        <w:t xml:space="preserve"> occupation (regular employee, self</w:t>
      </w:r>
      <w:r w:rsidR="00A576C1" w:rsidRPr="006F6FB1">
        <w:rPr>
          <w:rFonts w:ascii="Times New Roman" w:hAnsi="Times New Roman" w:cs="Times New Roman"/>
          <w:sz w:val="24"/>
          <w:szCs w:val="24"/>
        </w:rPr>
        <w:t>-</w:t>
      </w:r>
      <w:r w:rsidRPr="006F6FB1">
        <w:rPr>
          <w:rFonts w:ascii="Times New Roman" w:hAnsi="Times New Roman" w:cs="Times New Roman"/>
          <w:sz w:val="24"/>
          <w:szCs w:val="24"/>
        </w:rPr>
        <w:t>employed, executive officer, part-time/contract employee, full-time homemaker, retired, student and unemployed)</w:t>
      </w:r>
      <w:r w:rsidR="00A576C1" w:rsidRPr="006F6FB1">
        <w:rPr>
          <w:rFonts w:ascii="Times New Roman" w:hAnsi="Times New Roman" w:cs="Times New Roman"/>
          <w:sz w:val="24"/>
          <w:szCs w:val="24"/>
        </w:rPr>
        <w:t>;</w:t>
      </w:r>
      <w:r w:rsidRPr="006F6FB1">
        <w:rPr>
          <w:rFonts w:ascii="Times New Roman" w:hAnsi="Times New Roman" w:cs="Times New Roman"/>
          <w:sz w:val="24"/>
          <w:szCs w:val="24"/>
        </w:rPr>
        <w:t xml:space="preserve"> and self-rated health (excellent, very good, good, fair, poor).</w:t>
      </w:r>
    </w:p>
    <w:p w:rsidR="00793419" w:rsidRPr="006F6FB1" w:rsidRDefault="00793419" w:rsidP="00F55350">
      <w:pPr>
        <w:spacing w:line="48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F6FB1">
        <w:rPr>
          <w:rFonts w:ascii="Times New Roman" w:hAnsi="Times New Roman" w:cs="Times New Roman"/>
          <w:b/>
          <w:i/>
          <w:sz w:val="24"/>
          <w:szCs w:val="24"/>
        </w:rPr>
        <w:t>Analysis to account for non-response</w:t>
      </w:r>
    </w:p>
    <w:p w:rsidR="00793419" w:rsidRPr="006F6FB1" w:rsidRDefault="00793419" w:rsidP="00016D05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 xml:space="preserve">The longitudinal approach provides information </w:t>
      </w:r>
      <w:r w:rsidR="000F6485" w:rsidRPr="006F6FB1">
        <w:rPr>
          <w:rFonts w:ascii="Times New Roman" w:hAnsi="Times New Roman" w:cs="Times New Roman"/>
          <w:sz w:val="24"/>
          <w:szCs w:val="24"/>
        </w:rPr>
        <w:t xml:space="preserve">on </w:t>
      </w:r>
      <w:r w:rsidRPr="006F6FB1">
        <w:rPr>
          <w:rFonts w:ascii="Times New Roman" w:hAnsi="Times New Roman" w:cs="Times New Roman"/>
          <w:sz w:val="24"/>
          <w:szCs w:val="24"/>
        </w:rPr>
        <w:t xml:space="preserve">individual behavior change. However, a high proportion </w:t>
      </w:r>
      <w:r w:rsidR="000F6485" w:rsidRPr="006F6FB1">
        <w:rPr>
          <w:rFonts w:ascii="Times New Roman" w:hAnsi="Times New Roman" w:cs="Times New Roman"/>
          <w:sz w:val="24"/>
          <w:szCs w:val="24"/>
        </w:rPr>
        <w:t xml:space="preserve">of respondents </w:t>
      </w:r>
      <w:r w:rsidRPr="006F6FB1">
        <w:rPr>
          <w:rFonts w:ascii="Times New Roman" w:hAnsi="Times New Roman" w:cs="Times New Roman"/>
          <w:sz w:val="24"/>
          <w:szCs w:val="24"/>
        </w:rPr>
        <w:t xml:space="preserve">may be lost </w:t>
      </w:r>
      <w:r w:rsidR="000F6485" w:rsidRPr="006F6FB1">
        <w:rPr>
          <w:rFonts w:ascii="Times New Roman" w:hAnsi="Times New Roman" w:cs="Times New Roman"/>
          <w:sz w:val="24"/>
          <w:szCs w:val="24"/>
        </w:rPr>
        <w:t xml:space="preserve">on </w:t>
      </w:r>
      <w:r w:rsidRPr="006F6FB1">
        <w:rPr>
          <w:rFonts w:ascii="Times New Roman" w:hAnsi="Times New Roman" w:cs="Times New Roman"/>
          <w:sz w:val="24"/>
          <w:szCs w:val="24"/>
        </w:rPr>
        <w:t>follow-up</w:t>
      </w:r>
      <w:r w:rsidR="000F6485" w:rsidRPr="006F6FB1">
        <w:rPr>
          <w:rFonts w:ascii="Times New Roman" w:hAnsi="Times New Roman" w:cs="Times New Roman"/>
          <w:sz w:val="24"/>
          <w:szCs w:val="24"/>
        </w:rPr>
        <w:t>, and if their profile</w:t>
      </w:r>
      <w:r w:rsidRPr="006F6FB1">
        <w:rPr>
          <w:rFonts w:ascii="Times New Roman" w:hAnsi="Times New Roman" w:cs="Times New Roman"/>
          <w:sz w:val="24"/>
          <w:szCs w:val="24"/>
        </w:rPr>
        <w:t xml:space="preserve"> differ</w:t>
      </w:r>
      <w:r w:rsidR="000F6485" w:rsidRPr="006F6FB1">
        <w:rPr>
          <w:rFonts w:ascii="Times New Roman" w:hAnsi="Times New Roman" w:cs="Times New Roman"/>
          <w:sz w:val="24"/>
          <w:szCs w:val="24"/>
        </w:rPr>
        <w:t>s</w:t>
      </w:r>
      <w:r w:rsidRPr="006F6FB1">
        <w:rPr>
          <w:rFonts w:ascii="Times New Roman" w:hAnsi="Times New Roman" w:cs="Times New Roman"/>
          <w:sz w:val="24"/>
          <w:szCs w:val="24"/>
        </w:rPr>
        <w:t xml:space="preserve"> in important respects </w:t>
      </w:r>
      <w:r w:rsidR="000F6485" w:rsidRPr="006F6FB1">
        <w:rPr>
          <w:rFonts w:ascii="Times New Roman" w:hAnsi="Times New Roman" w:cs="Times New Roman"/>
          <w:sz w:val="24"/>
          <w:szCs w:val="24"/>
        </w:rPr>
        <w:t xml:space="preserve">from that of respondents who </w:t>
      </w:r>
      <w:r w:rsidRPr="006F6FB1">
        <w:rPr>
          <w:rFonts w:ascii="Times New Roman" w:hAnsi="Times New Roman" w:cs="Times New Roman"/>
          <w:sz w:val="24"/>
          <w:szCs w:val="24"/>
        </w:rPr>
        <w:t xml:space="preserve">remain in the study, the results </w:t>
      </w:r>
      <w:r w:rsidR="000F6485" w:rsidRPr="006F6FB1">
        <w:rPr>
          <w:rFonts w:ascii="Times New Roman" w:hAnsi="Times New Roman" w:cs="Times New Roman"/>
          <w:sz w:val="24"/>
          <w:szCs w:val="24"/>
        </w:rPr>
        <w:t xml:space="preserve">may </w:t>
      </w:r>
      <w:r w:rsidRPr="006F6FB1">
        <w:rPr>
          <w:rFonts w:ascii="Times New Roman" w:hAnsi="Times New Roman" w:cs="Times New Roman"/>
          <w:sz w:val="24"/>
          <w:szCs w:val="24"/>
        </w:rPr>
        <w:t xml:space="preserve">be biased. To account for </w:t>
      </w:r>
      <w:r w:rsidR="00016D05" w:rsidRPr="006F6FB1">
        <w:rPr>
          <w:rFonts w:ascii="Times New Roman" w:hAnsi="Times New Roman" w:cs="Times New Roman"/>
          <w:sz w:val="24"/>
          <w:szCs w:val="24"/>
        </w:rPr>
        <w:t xml:space="preserve">potential </w:t>
      </w:r>
      <w:r w:rsidRPr="006F6FB1">
        <w:rPr>
          <w:rFonts w:ascii="Times New Roman" w:hAnsi="Times New Roman" w:cs="Times New Roman"/>
          <w:sz w:val="24"/>
          <w:szCs w:val="24"/>
        </w:rPr>
        <w:t xml:space="preserve">non-random non-response, we </w:t>
      </w:r>
      <w:r w:rsidR="00016D05" w:rsidRPr="006F6FB1">
        <w:rPr>
          <w:rFonts w:ascii="Times New Roman" w:hAnsi="Times New Roman" w:cs="Times New Roman"/>
          <w:sz w:val="24"/>
          <w:szCs w:val="24"/>
        </w:rPr>
        <w:t xml:space="preserve">applied </w:t>
      </w:r>
      <w:r w:rsidRPr="006F6FB1">
        <w:rPr>
          <w:rFonts w:ascii="Times New Roman" w:hAnsi="Times New Roman" w:cs="Times New Roman"/>
          <w:sz w:val="24"/>
          <w:szCs w:val="24"/>
        </w:rPr>
        <w:t xml:space="preserve">IPW </w:t>
      </w:r>
      <w:r w:rsidR="00016D05" w:rsidRPr="006F6FB1">
        <w:rPr>
          <w:rFonts w:ascii="Times New Roman" w:hAnsi="Times New Roman" w:cs="Times New Roman"/>
          <w:sz w:val="24"/>
          <w:szCs w:val="24"/>
        </w:rPr>
        <w:t xml:space="preserve">to </w:t>
      </w:r>
      <w:r w:rsidRPr="006F6FB1">
        <w:rPr>
          <w:rFonts w:ascii="Times New Roman" w:hAnsi="Times New Roman" w:cs="Times New Roman"/>
          <w:sz w:val="24"/>
          <w:szCs w:val="24"/>
        </w:rPr>
        <w:t>the remaining participants in each survey by modeling the probability of not dropping out.</w:t>
      </w:r>
    </w:p>
    <w:p w:rsidR="00793419" w:rsidRPr="006F6FB1" w:rsidRDefault="003E1C08" w:rsidP="00F65181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>In</w:t>
      </w:r>
      <w:r w:rsidR="00016D05" w:rsidRPr="006F6FB1">
        <w:rPr>
          <w:rFonts w:ascii="Times New Roman" w:hAnsi="Times New Roman" w:cs="Times New Roman"/>
          <w:sz w:val="24"/>
          <w:szCs w:val="24"/>
        </w:rPr>
        <w:t xml:space="preserve"> the</w:t>
      </w:r>
      <w:r w:rsidRPr="006F6FB1">
        <w:rPr>
          <w:rFonts w:ascii="Times New Roman" w:hAnsi="Times New Roman" w:cs="Times New Roman"/>
          <w:sz w:val="24"/>
          <w:szCs w:val="24"/>
        </w:rPr>
        <w:t xml:space="preserve"> follow-up surveys in 2016 and 2017, the questionnaire was </w:t>
      </w:r>
      <w:r w:rsidR="008F744B" w:rsidRPr="006F6FB1">
        <w:rPr>
          <w:rFonts w:ascii="Times New Roman" w:hAnsi="Times New Roman" w:cs="Times New Roman" w:hint="eastAsia"/>
          <w:sz w:val="24"/>
          <w:szCs w:val="24"/>
        </w:rPr>
        <w:t>e-</w:t>
      </w:r>
      <w:r w:rsidRPr="006F6FB1">
        <w:rPr>
          <w:rFonts w:ascii="Times New Roman" w:hAnsi="Times New Roman" w:cs="Times New Roman"/>
          <w:sz w:val="24"/>
          <w:szCs w:val="24"/>
        </w:rPr>
        <w:t xml:space="preserve">mailed to individuals who had participated in </w:t>
      </w:r>
      <w:r w:rsidR="00016D05" w:rsidRPr="006F6FB1">
        <w:rPr>
          <w:rFonts w:ascii="Times New Roman" w:hAnsi="Times New Roman" w:cs="Times New Roman"/>
          <w:sz w:val="24"/>
          <w:szCs w:val="24"/>
        </w:rPr>
        <w:t xml:space="preserve">the </w:t>
      </w:r>
      <w:r w:rsidRPr="006F6FB1">
        <w:rPr>
          <w:rFonts w:ascii="Times New Roman" w:hAnsi="Times New Roman" w:cs="Times New Roman"/>
          <w:sz w:val="24"/>
          <w:szCs w:val="24"/>
        </w:rPr>
        <w:t>previous survey in 2015.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begin"/>
      </w:r>
      <w:r w:rsidR="00F20CA6" w:rsidRPr="006F6FB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&lt;EndNote&gt;&lt;Cite&gt;&lt;Author&gt;Tabuchi&lt;/Author&gt;&lt;Year&gt;2016&lt;/Year&gt;&lt;RecNum&gt;3057&lt;/RecNum&gt;&lt;DisplayText&gt;&lt;style face="superscript"&gt;1&lt;/style&gt;&lt;/DisplayText&gt;&lt;record&gt;&lt;rec-number&gt;3057&lt;/rec-number&gt;&lt;foreign-keys&gt;&lt;key app="EN" db-id="22ptzzx0h2520aex2dlxeef399vaepspfrv5" timestamp="1447983760"&gt;3057&lt;/key&gt;&lt;/foreign-keys&gt;&lt;ref-type name="Journal Article"&gt;17&lt;/ref-type&gt;&lt;contributors&gt;&lt;authors&gt;&lt;author&gt;Tabuchi, T.&lt;/author&gt;&lt;author&gt;Kiyohara, K.&lt;/author&gt;&lt;author&gt;Hoshino, T.&lt;/author&gt;&lt;author&gt;Bekki, K.&lt;/author&gt;&lt;author&gt;Inaba, Y.&lt;/author&gt;&lt;author&gt;Kunugita, N.&lt;/author&gt;&lt;/authors&gt;&lt;/contributors&gt;&lt;auth-address&gt;Center for Cancer Control and Statistics, Osaka Medical Center for Cancer and Cardiovascular Diseases, Osaka, Japan.&amp;#xD;Department of Public Health, Tokyo Women&amp;apos;s Medical University, Tokyo, Japan.&amp;#xD;Department of Economics, Keio University, Tokyo, Japan.&amp;#xD;Department of Environmental Health, National Institute of Public Health, Saitama, Japan.&lt;/auth-address&gt;&lt;titles&gt;&lt;title&gt;Awareness and use of electronic cigarettes and heat-not-burn tobacco products in Japan&lt;/title&gt;&lt;secondary-title&gt;Addiction&lt;/secondary-title&gt;&lt;alt-title&gt;Addiction&lt;/alt-title&gt;&lt;/titles&gt;&lt;periodical&gt;&lt;full-title&gt;Addiction&lt;/full-title&gt;&lt;abbr-1&gt;Addiction&lt;/abbr-1&gt;&lt;abbr-2&gt;Addiction&lt;/abbr-2&gt;&lt;/periodical&gt;&lt;alt-periodical&gt;&lt;full-title&gt;Addiction&lt;/full-title&gt;&lt;abbr-1&gt;Addiction&lt;/abbr-1&gt;&lt;abbr-2&gt;Addiction&lt;/abbr-2&gt;&lt;/alt-periodical&gt;&lt;pages&gt;706-13&lt;/pages&gt;&lt;volume&gt;111&lt;/volume&gt;&lt;number&gt;4&lt;/number&gt;&lt;keywords&gt;&lt;keyword&gt;Awareness&lt;/keyword&gt;&lt;keyword&gt;Ploom&lt;/keyword&gt;&lt;keyword&gt;electronic cigarettes&lt;/keyword&gt;&lt;keyword&gt;heat-not-burn tobacco products&lt;/keyword&gt;&lt;keyword&gt;iQOS Japan&lt;/keyword&gt;&lt;keyword&gt;use&lt;/keyword&gt;&lt;/keywords&gt;&lt;dates&gt;&lt;year&gt;2016&lt;/year&gt;&lt;pub-dates&gt;&lt;date&gt;Apr&lt;/date&gt;&lt;/pub-dates&gt;&lt;/dates&gt;&lt;isbn&gt;1360-0443 (Electronic)&amp;#xD;0965-2140 (Linking)&lt;/isbn&gt;&lt;accession-num&gt;26566956&lt;/accession-num&gt;&lt;urls&gt;&lt;related-urls&gt;&lt;url&gt;http://www.ncbi.nlm.nih.gov/pubmed/26566956&lt;/url&gt;&lt;/related-urls&gt;&lt;/urls&gt;&lt;electronic-resource-num&gt;10.1111/add.13231&lt;/electronic-resource-num&gt;&lt;/record&gt;&lt;/Cite&gt;&lt;/EndNote&gt;</w:instrTex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separate"/>
      </w:r>
      <w:r w:rsidR="00F20CA6" w:rsidRPr="006F6FB1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end"/>
      </w:r>
      <w:r w:rsidRPr="006F6FB1">
        <w:rPr>
          <w:rFonts w:ascii="Times New Roman" w:hAnsi="Times New Roman" w:cs="Times New Roman"/>
          <w:sz w:val="24"/>
          <w:szCs w:val="24"/>
        </w:rPr>
        <w:t xml:space="preserve"> Subjects who did not respond to the 2016 surveys were </w:t>
      </w:r>
      <w:r w:rsidR="00016D05" w:rsidRPr="006F6FB1">
        <w:rPr>
          <w:rFonts w:ascii="Times New Roman" w:hAnsi="Times New Roman" w:cs="Times New Roman"/>
          <w:sz w:val="24"/>
          <w:szCs w:val="24"/>
        </w:rPr>
        <w:t xml:space="preserve">nevertheless </w:t>
      </w:r>
      <w:r w:rsidRPr="006F6FB1">
        <w:rPr>
          <w:rFonts w:ascii="Times New Roman" w:hAnsi="Times New Roman" w:cs="Times New Roman"/>
          <w:sz w:val="24"/>
          <w:szCs w:val="24"/>
        </w:rPr>
        <w:t xml:space="preserve">included in the 2017 follow-up survey. As differences </w:t>
      </w:r>
      <w:r w:rsidR="00016D05" w:rsidRPr="006F6FB1">
        <w:rPr>
          <w:rFonts w:ascii="Times New Roman" w:hAnsi="Times New Roman" w:cs="Times New Roman"/>
          <w:sz w:val="24"/>
          <w:szCs w:val="24"/>
        </w:rPr>
        <w:t xml:space="preserve">in baseline characteristics </w:t>
      </w:r>
      <w:r w:rsidRPr="006F6FB1">
        <w:rPr>
          <w:rFonts w:ascii="Times New Roman" w:hAnsi="Times New Roman" w:cs="Times New Roman"/>
          <w:sz w:val="24"/>
          <w:szCs w:val="24"/>
        </w:rPr>
        <w:t>between responders and non-responders were observed (data not shown), a logistic regression model was constituted to account for non-response at each wave,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PEVuZE5vdGU+PENpdGU+PEF1dGhvcj5MaXR0bGU8L0F1dGhvcj48WWVhcj4yMDEyPC9ZZWFyPjxS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</w:fldData>
        </w:fldChar>
      </w:r>
      <w:r w:rsidR="00F20CA6" w:rsidRPr="006F6FB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PEVuZE5vdGU+PENpdGU+PEF1dGhvcj5MaXR0bGU8L0F1dGhvcj48WWVhcj4yMDEyPC9ZZWFyPjxS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</w:fldData>
        </w:fldChar>
      </w:r>
      <w:r w:rsidR="00F20CA6" w:rsidRPr="006F6FB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103D1" w:rsidRPr="006F6FB1">
        <w:rPr>
          <w:rFonts w:ascii="Times New Roman" w:hAnsi="Times New Roman" w:cs="Times New Roman"/>
          <w:sz w:val="24"/>
          <w:szCs w:val="24"/>
        </w:rPr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end"/>
      </w:r>
      <w:r w:rsidR="00E103D1" w:rsidRPr="006F6FB1">
        <w:rPr>
          <w:rFonts w:ascii="Times New Roman" w:hAnsi="Times New Roman" w:cs="Times New Roman"/>
          <w:sz w:val="24"/>
          <w:szCs w:val="24"/>
        </w:rPr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separate"/>
      </w:r>
      <w:r w:rsidR="00F20CA6" w:rsidRPr="006F6FB1">
        <w:rPr>
          <w:rFonts w:ascii="Times New Roman" w:hAnsi="Times New Roman" w:cs="Times New Roman"/>
          <w:noProof/>
          <w:sz w:val="24"/>
          <w:szCs w:val="24"/>
          <w:vertAlign w:val="superscript"/>
        </w:rPr>
        <w:t>9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end"/>
      </w:r>
      <w:r w:rsidRPr="006F6FB1">
        <w:rPr>
          <w:rFonts w:ascii="Times New Roman" w:hAnsi="Times New Roman" w:cs="Times New Roman"/>
          <w:sz w:val="24"/>
          <w:szCs w:val="24"/>
        </w:rPr>
        <w:t xml:space="preserve"> </w:t>
      </w:r>
      <w:r w:rsidR="00016D05" w:rsidRPr="006F6FB1">
        <w:rPr>
          <w:rFonts w:ascii="Times New Roman" w:hAnsi="Times New Roman" w:cs="Times New Roman"/>
          <w:sz w:val="24"/>
          <w:szCs w:val="24"/>
        </w:rPr>
        <w:t xml:space="preserve">incorporating </w:t>
      </w:r>
      <w:r w:rsidRPr="006F6FB1">
        <w:rPr>
          <w:rFonts w:ascii="Times New Roman" w:hAnsi="Times New Roman" w:cs="Times New Roman"/>
          <w:sz w:val="24"/>
          <w:szCs w:val="24"/>
        </w:rPr>
        <w:t>potential confounding factors. The Hosmer</w:t>
      </w:r>
      <w:r w:rsidR="00016D05" w:rsidRPr="006F6FB1">
        <w:rPr>
          <w:rFonts w:ascii="Times New Roman" w:hAnsi="Times New Roman" w:cs="Times New Roman"/>
          <w:sz w:val="24"/>
          <w:szCs w:val="24"/>
        </w:rPr>
        <w:t>–</w:t>
      </w:r>
      <w:r w:rsidRPr="006F6FB1">
        <w:rPr>
          <w:rFonts w:ascii="Times New Roman" w:hAnsi="Times New Roman" w:cs="Times New Roman"/>
          <w:sz w:val="24"/>
          <w:szCs w:val="24"/>
        </w:rPr>
        <w:t>Lemeshow tests did not indicate poor fit of the models</w:t>
      </w:r>
      <w:r w:rsidR="00F820FF" w:rsidRPr="006F6FB1">
        <w:rPr>
          <w:rFonts w:ascii="Times New Roman" w:hAnsi="Times New Roman" w:cs="Times New Roman"/>
          <w:sz w:val="24"/>
          <w:szCs w:val="24"/>
        </w:rPr>
        <w:t>. Finally, the inverse of</w:t>
      </w:r>
      <w:r w:rsidR="00016D05" w:rsidRPr="006F6FB1">
        <w:rPr>
          <w:rFonts w:ascii="Times New Roman" w:hAnsi="Times New Roman" w:cs="Times New Roman"/>
          <w:sz w:val="24"/>
          <w:szCs w:val="24"/>
        </w:rPr>
        <w:t xml:space="preserve"> the </w:t>
      </w:r>
      <w:r w:rsidR="00F820FF" w:rsidRPr="006F6FB1">
        <w:rPr>
          <w:rFonts w:ascii="Times New Roman" w:hAnsi="Times New Roman" w:cs="Times New Roman"/>
          <w:sz w:val="24"/>
          <w:szCs w:val="24"/>
        </w:rPr>
        <w:t>predicted non-dropout probabilities from</w:t>
      </w:r>
      <w:r w:rsidRPr="006F6FB1">
        <w:rPr>
          <w:rFonts w:ascii="Times New Roman" w:hAnsi="Times New Roman" w:cs="Times New Roman"/>
          <w:sz w:val="24"/>
          <w:szCs w:val="24"/>
        </w:rPr>
        <w:t xml:space="preserve"> the logistic models </w:t>
      </w:r>
      <w:r w:rsidR="00F820FF" w:rsidRPr="006F6FB1">
        <w:rPr>
          <w:rFonts w:ascii="Times New Roman" w:hAnsi="Times New Roman" w:cs="Times New Roman"/>
          <w:sz w:val="24"/>
          <w:szCs w:val="24"/>
        </w:rPr>
        <w:t>were used as</w:t>
      </w:r>
      <w:r w:rsidRPr="006F6FB1">
        <w:rPr>
          <w:rFonts w:ascii="Times New Roman" w:hAnsi="Times New Roman" w:cs="Times New Roman"/>
          <w:sz w:val="24"/>
          <w:szCs w:val="24"/>
        </w:rPr>
        <w:t xml:space="preserve"> IPWs</w:t>
      </w:r>
      <w:r w:rsidR="00F820FF" w:rsidRPr="006F6FB1">
        <w:rPr>
          <w:rFonts w:ascii="Times New Roman" w:hAnsi="Times New Roman" w:cs="Times New Roman"/>
          <w:sz w:val="24"/>
          <w:szCs w:val="24"/>
        </w:rPr>
        <w:t xml:space="preserve"> for each remaining participant</w:t>
      </w:r>
      <w:r w:rsidRPr="006F6FB1">
        <w:rPr>
          <w:rFonts w:ascii="Times New Roman" w:hAnsi="Times New Roman" w:cs="Times New Roman"/>
          <w:sz w:val="24"/>
          <w:szCs w:val="24"/>
        </w:rPr>
        <w:t xml:space="preserve"> to account for the non-responses.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PEVuZE5vdGU+PENpdGU+PEF1dGhvcj5TZWFtYW48L0F1dGhvcj48WWVhcj4yMDEzPC9ZZWFyPjxS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=
</w:fldData>
        </w:fldChar>
      </w:r>
      <w:r w:rsidR="00F20CA6" w:rsidRPr="006F6FB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PEVuZE5vdGU+PENpdGU+PEF1dGhvcj5TZWFtYW48L0F1dGhvcj48WWVhcj4yMDEzPC9ZZWFyPjxS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=
</w:fldData>
        </w:fldChar>
      </w:r>
      <w:r w:rsidR="00F20CA6" w:rsidRPr="006F6FB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103D1" w:rsidRPr="006F6FB1">
        <w:rPr>
          <w:rFonts w:ascii="Times New Roman" w:hAnsi="Times New Roman" w:cs="Times New Roman"/>
          <w:sz w:val="24"/>
          <w:szCs w:val="24"/>
        </w:rPr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end"/>
      </w:r>
      <w:r w:rsidR="00E103D1" w:rsidRPr="006F6FB1">
        <w:rPr>
          <w:rFonts w:ascii="Times New Roman" w:hAnsi="Times New Roman" w:cs="Times New Roman"/>
          <w:sz w:val="24"/>
          <w:szCs w:val="24"/>
        </w:rPr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separate"/>
      </w:r>
      <w:r w:rsidR="00F20CA6" w:rsidRPr="006F6FB1">
        <w:rPr>
          <w:rFonts w:ascii="Times New Roman" w:hAnsi="Times New Roman" w:cs="Times New Roman"/>
          <w:noProof/>
          <w:sz w:val="24"/>
          <w:szCs w:val="24"/>
          <w:vertAlign w:val="superscript"/>
        </w:rPr>
        <w:t>10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end"/>
      </w:r>
      <w:r w:rsidRPr="006F6FB1">
        <w:rPr>
          <w:rFonts w:ascii="Times New Roman" w:hAnsi="Times New Roman" w:cs="Times New Roman"/>
          <w:sz w:val="24"/>
          <w:szCs w:val="24"/>
        </w:rPr>
        <w:t xml:space="preserve"> </w:t>
      </w:r>
      <w:r w:rsidR="00924C49" w:rsidRPr="006F6FB1">
        <w:rPr>
          <w:rFonts w:ascii="Times New Roman" w:hAnsi="Times New Roman" w:cs="Times New Roman"/>
          <w:sz w:val="24"/>
          <w:szCs w:val="24"/>
        </w:rPr>
        <w:t>S</w:t>
      </w:r>
      <w:r w:rsidRPr="006F6FB1">
        <w:rPr>
          <w:rFonts w:ascii="Times New Roman" w:hAnsi="Times New Roman" w:cs="Times New Roman"/>
          <w:sz w:val="24"/>
          <w:szCs w:val="24"/>
        </w:rPr>
        <w:t>amples excluded due to unnatural discrepancies were treated as non-responders.</w:t>
      </w:r>
    </w:p>
    <w:p w:rsidR="00793419" w:rsidRPr="006F6FB1" w:rsidRDefault="00793419" w:rsidP="00924C49">
      <w:pPr>
        <w:spacing w:line="48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F6FB1">
        <w:rPr>
          <w:rFonts w:ascii="Times New Roman" w:hAnsi="Times New Roman" w:cs="Times New Roman"/>
          <w:b/>
          <w:i/>
          <w:sz w:val="24"/>
          <w:szCs w:val="24"/>
        </w:rPr>
        <w:t xml:space="preserve">Adjustments accounting for both </w:t>
      </w:r>
      <w:r w:rsidR="0065662F" w:rsidRPr="006F6FB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6F6FB1">
        <w:rPr>
          <w:rFonts w:ascii="Times New Roman" w:hAnsi="Times New Roman" w:cs="Times New Roman"/>
          <w:b/>
          <w:i/>
          <w:sz w:val="24"/>
          <w:szCs w:val="24"/>
        </w:rPr>
        <w:t>being an internet survey respondent</w:t>
      </w:r>
      <w:r w:rsidR="0065662F" w:rsidRPr="006F6FB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6F6FB1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r w:rsidR="0065662F" w:rsidRPr="006F6FB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6F6FB1">
        <w:rPr>
          <w:rFonts w:ascii="Times New Roman" w:hAnsi="Times New Roman" w:cs="Times New Roman"/>
          <w:b/>
          <w:i/>
          <w:sz w:val="24"/>
          <w:szCs w:val="24"/>
        </w:rPr>
        <w:t>non-response in the follow-up surveys</w:t>
      </w:r>
      <w:r w:rsidR="0065662F" w:rsidRPr="006F6FB1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D477AD" w:rsidRPr="006F6FB1" w:rsidRDefault="00793419" w:rsidP="000C220F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6F6FB1">
        <w:rPr>
          <w:rFonts w:ascii="Times New Roman" w:hAnsi="Times New Roman" w:cs="Times New Roman"/>
          <w:sz w:val="24"/>
          <w:szCs w:val="24"/>
        </w:rPr>
        <w:t xml:space="preserve">To fully account for both </w:t>
      </w:r>
      <w:r w:rsidR="00924C49" w:rsidRPr="006F6FB1">
        <w:rPr>
          <w:rFonts w:ascii="Times New Roman" w:hAnsi="Times New Roman" w:cs="Times New Roman"/>
          <w:sz w:val="24"/>
          <w:szCs w:val="24"/>
        </w:rPr>
        <w:t>the use of</w:t>
      </w:r>
      <w:r w:rsidRPr="006F6FB1">
        <w:rPr>
          <w:rFonts w:ascii="Times New Roman" w:hAnsi="Times New Roman" w:cs="Times New Roman"/>
          <w:sz w:val="24"/>
          <w:szCs w:val="24"/>
        </w:rPr>
        <w:t xml:space="preserve"> an internet survey and the attrition at follow-up, we multiplied the IPWs, </w:t>
      </w:r>
      <w:r w:rsidR="000C220F" w:rsidRPr="006F6FB1">
        <w:rPr>
          <w:rFonts w:ascii="Times New Roman" w:hAnsi="Times New Roman" w:cs="Times New Roman"/>
          <w:sz w:val="24"/>
          <w:szCs w:val="24"/>
        </w:rPr>
        <w:lastRenderedPageBreak/>
        <w:t xml:space="preserve">deriving </w:t>
      </w:r>
      <w:r w:rsidRPr="006F6FB1">
        <w:rPr>
          <w:rFonts w:ascii="Times New Roman" w:hAnsi="Times New Roman" w:cs="Times New Roman"/>
          <w:sz w:val="24"/>
          <w:szCs w:val="24"/>
        </w:rPr>
        <w:t xml:space="preserve">a final weight for each subject </w:t>
      </w:r>
      <w:r w:rsidR="000C220F" w:rsidRPr="006F6FB1">
        <w:rPr>
          <w:rFonts w:ascii="Times New Roman" w:hAnsi="Times New Roman" w:cs="Times New Roman"/>
          <w:sz w:val="24"/>
          <w:szCs w:val="24"/>
        </w:rPr>
        <w:t xml:space="preserve">in </w:t>
      </w:r>
      <w:r w:rsidRPr="006F6FB1">
        <w:rPr>
          <w:rFonts w:ascii="Times New Roman" w:hAnsi="Times New Roman" w:cs="Times New Roman"/>
          <w:sz w:val="24"/>
          <w:szCs w:val="24"/>
        </w:rPr>
        <w:t>the 2016 and 2017 surveys</w:t>
      </w:r>
      <w:r w:rsidR="000C220F" w:rsidRPr="006F6FB1">
        <w:rPr>
          <w:rFonts w:ascii="Times New Roman" w:hAnsi="Times New Roman" w:cs="Times New Roman"/>
          <w:sz w:val="24"/>
          <w:szCs w:val="24"/>
        </w:rPr>
        <w:t>,</w:t>
      </w:r>
      <w:r w:rsidRPr="006F6FB1">
        <w:rPr>
          <w:rFonts w:ascii="Times New Roman" w:hAnsi="Times New Roman" w:cs="Times New Roman"/>
          <w:sz w:val="24"/>
          <w:szCs w:val="24"/>
        </w:rPr>
        <w:t xml:space="preserve"> </w:t>
      </w:r>
      <w:r w:rsidR="000C220F" w:rsidRPr="006F6FB1">
        <w:rPr>
          <w:rFonts w:ascii="Times New Roman" w:hAnsi="Times New Roman" w:cs="Times New Roman"/>
          <w:sz w:val="24"/>
          <w:szCs w:val="24"/>
        </w:rPr>
        <w:t xml:space="preserve">that is, </w:t>
      </w:r>
      <w:r w:rsidRPr="006F6FB1">
        <w:rPr>
          <w:rFonts w:ascii="Times New Roman" w:hAnsi="Times New Roman" w:cs="Times New Roman"/>
          <w:sz w:val="24"/>
          <w:szCs w:val="24"/>
        </w:rPr>
        <w:t>a final weight for responders in the follow-up survey was calculated by multiplying an IPW accounting for internet survey and an IPW</w:t>
      </w:r>
      <w:r w:rsidRPr="006F6FB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F6FB1">
        <w:rPr>
          <w:rFonts w:ascii="Times New Roman" w:hAnsi="Times New Roman" w:cs="Times New Roman"/>
          <w:sz w:val="24"/>
          <w:szCs w:val="24"/>
        </w:rPr>
        <w:t>accounting for non-response, after large outliers in each IPW were truncated (max=20 and min=0.05).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PEVuZE5vdGU+PENpdGU+PEF1dGhvcj5Ib3NoaW5vPC9BdXRob3I+PFllYXI+MjAwOTwvWWVhcj48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</w:fldData>
        </w:fldChar>
      </w:r>
      <w:r w:rsidR="00716EC2" w:rsidRPr="006F6FB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PEVuZE5vdGU+PENpdGU+PEF1dGhvcj5Ib3NoaW5vPC9BdXRob3I+PFllYXI+MjAwOTwvWWVhcj48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</w:fldData>
        </w:fldChar>
      </w:r>
      <w:r w:rsidR="00716EC2" w:rsidRPr="006F6FB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103D1" w:rsidRPr="006F6FB1">
        <w:rPr>
          <w:rFonts w:ascii="Times New Roman" w:hAnsi="Times New Roman" w:cs="Times New Roman"/>
          <w:sz w:val="24"/>
          <w:szCs w:val="24"/>
        </w:rPr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end"/>
      </w:r>
      <w:r w:rsidR="00E103D1" w:rsidRPr="006F6FB1">
        <w:rPr>
          <w:rFonts w:ascii="Times New Roman" w:hAnsi="Times New Roman" w:cs="Times New Roman"/>
          <w:sz w:val="24"/>
          <w:szCs w:val="24"/>
        </w:rPr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separate"/>
      </w:r>
      <w:r w:rsidR="00716EC2" w:rsidRPr="006F6FB1">
        <w:rPr>
          <w:rFonts w:ascii="Times New Roman" w:hAnsi="Times New Roman" w:cs="Times New Roman"/>
          <w:noProof/>
          <w:sz w:val="24"/>
          <w:szCs w:val="24"/>
          <w:vertAlign w:val="superscript"/>
        </w:rPr>
        <w:t>6 11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end"/>
      </w:r>
      <w:r w:rsidRPr="006F6FB1">
        <w:rPr>
          <w:rFonts w:ascii="Times New Roman" w:hAnsi="Times New Roman" w:cs="Times New Roman"/>
          <w:sz w:val="24"/>
          <w:szCs w:val="24"/>
        </w:rPr>
        <w:t xml:space="preserve"> For </w:t>
      </w:r>
      <w:r w:rsidR="000C220F" w:rsidRPr="006F6FB1">
        <w:rPr>
          <w:rFonts w:ascii="Times New Roman" w:hAnsi="Times New Roman" w:cs="Times New Roman"/>
          <w:sz w:val="24"/>
          <w:szCs w:val="24"/>
        </w:rPr>
        <w:t xml:space="preserve">the </w:t>
      </w:r>
      <w:r w:rsidRPr="006F6FB1">
        <w:rPr>
          <w:rFonts w:ascii="Times New Roman" w:hAnsi="Times New Roman" w:cs="Times New Roman"/>
          <w:sz w:val="24"/>
          <w:szCs w:val="24"/>
        </w:rPr>
        <w:t xml:space="preserve">2015 estimates, we used only the first IPW. A standardized weight for each year was used to keep the total number </w:t>
      </w:r>
      <w:r w:rsidR="000C220F" w:rsidRPr="006F6FB1">
        <w:rPr>
          <w:rFonts w:ascii="Times New Roman" w:hAnsi="Times New Roman" w:cs="Times New Roman"/>
          <w:sz w:val="24"/>
          <w:szCs w:val="24"/>
        </w:rPr>
        <w:t xml:space="preserve">of respondents included </w:t>
      </w:r>
      <w:r w:rsidRPr="006F6FB1">
        <w:rPr>
          <w:rFonts w:ascii="Times New Roman" w:hAnsi="Times New Roman" w:cs="Times New Roman"/>
          <w:sz w:val="24"/>
          <w:szCs w:val="24"/>
        </w:rPr>
        <w:t xml:space="preserve">constant (n=8240). </w:t>
      </w:r>
      <w:r w:rsidR="00A45131" w:rsidRPr="006F6FB1">
        <w:rPr>
          <w:rFonts w:ascii="Times New Roman" w:hAnsi="Times New Roman" w:cs="Times New Roman"/>
          <w:sz w:val="24"/>
          <w:szCs w:val="24"/>
        </w:rPr>
        <w:t>Fully adjusted</w:t>
      </w:r>
      <w:r w:rsidRPr="006F6FB1">
        <w:rPr>
          <w:rFonts w:ascii="Times New Roman" w:hAnsi="Times New Roman" w:cs="Times New Roman"/>
          <w:sz w:val="24"/>
          <w:szCs w:val="24"/>
        </w:rPr>
        <w:t xml:space="preserve"> number, </w:t>
      </w:r>
      <w:r w:rsidR="00A45131" w:rsidRPr="006F6FB1">
        <w:rPr>
          <w:rFonts w:ascii="Times New Roman" w:hAnsi="Times New Roman" w:cs="Times New Roman"/>
          <w:sz w:val="24"/>
          <w:szCs w:val="24"/>
        </w:rPr>
        <w:t xml:space="preserve">adjusted </w:t>
      </w:r>
      <w:r w:rsidRPr="006F6FB1">
        <w:rPr>
          <w:rFonts w:ascii="Times New Roman" w:hAnsi="Times New Roman" w:cs="Times New Roman"/>
          <w:sz w:val="24"/>
          <w:szCs w:val="24"/>
        </w:rPr>
        <w:t>percentages</w:t>
      </w:r>
      <w:r w:rsidR="000C220F" w:rsidRPr="006F6FB1">
        <w:rPr>
          <w:rFonts w:ascii="Times New Roman" w:hAnsi="Times New Roman" w:cs="Times New Roman"/>
          <w:sz w:val="24"/>
          <w:szCs w:val="24"/>
        </w:rPr>
        <w:t>,</w:t>
      </w:r>
      <w:r w:rsidRPr="006F6FB1">
        <w:rPr>
          <w:rFonts w:ascii="Times New Roman" w:hAnsi="Times New Roman" w:cs="Times New Roman"/>
          <w:sz w:val="24"/>
          <w:szCs w:val="24"/>
        </w:rPr>
        <w:t xml:space="preserve"> and </w:t>
      </w:r>
      <w:r w:rsidR="00CF293A" w:rsidRPr="006F6FB1">
        <w:rPr>
          <w:rFonts w:ascii="Times New Roman" w:hAnsi="Times New Roman" w:cs="Times New Roman"/>
          <w:sz w:val="24"/>
          <w:szCs w:val="24"/>
        </w:rPr>
        <w:t>adjusted odd</w:t>
      </w:r>
      <w:r w:rsidRPr="006F6FB1">
        <w:rPr>
          <w:rFonts w:ascii="Times New Roman" w:hAnsi="Times New Roman" w:cs="Times New Roman"/>
          <w:sz w:val="24"/>
          <w:szCs w:val="24"/>
        </w:rPr>
        <w:t>s</w:t>
      </w:r>
      <w:r w:rsidR="00CF293A" w:rsidRPr="006F6FB1">
        <w:rPr>
          <w:rFonts w:ascii="Times New Roman" w:hAnsi="Times New Roman" w:cs="Times New Roman"/>
          <w:sz w:val="24"/>
          <w:szCs w:val="24"/>
        </w:rPr>
        <w:t xml:space="preserve"> ratios</w:t>
      </w:r>
      <w:r w:rsidRPr="006F6FB1">
        <w:rPr>
          <w:rFonts w:ascii="Times New Roman" w:hAnsi="Times New Roman" w:cs="Times New Roman"/>
          <w:sz w:val="24"/>
          <w:szCs w:val="24"/>
        </w:rPr>
        <w:t xml:space="preserve"> are shown </w:t>
      </w:r>
      <w:r w:rsidR="00317891" w:rsidRPr="006F6FB1">
        <w:rPr>
          <w:rFonts w:ascii="Times New Roman" w:hAnsi="Times New Roman" w:cs="Times New Roman"/>
          <w:sz w:val="24"/>
          <w:szCs w:val="24"/>
        </w:rPr>
        <w:t>as</w:t>
      </w:r>
      <w:r w:rsidRPr="006F6FB1">
        <w:rPr>
          <w:rFonts w:ascii="Times New Roman" w:hAnsi="Times New Roman" w:cs="Times New Roman"/>
          <w:sz w:val="24"/>
          <w:szCs w:val="24"/>
        </w:rPr>
        <w:t xml:space="preserve"> main results.</w:t>
      </w:r>
    </w:p>
    <w:p w:rsidR="000B4A96" w:rsidRPr="006F6FB1" w:rsidRDefault="000B4A96" w:rsidP="00F55350">
      <w:pPr>
        <w:spacing w:line="48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F6FB1">
        <w:rPr>
          <w:rFonts w:ascii="Times New Roman" w:hAnsi="Times New Roman" w:cs="Times New Roman"/>
          <w:b/>
          <w:i/>
          <w:sz w:val="24"/>
          <w:szCs w:val="24"/>
        </w:rPr>
        <w:t>Management of data quality</w:t>
      </w:r>
    </w:p>
    <w:p w:rsidR="0025150F" w:rsidRPr="006F6FB1" w:rsidRDefault="000B4A96" w:rsidP="000C220F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 xml:space="preserve">To validate data quality, we excluded respondents </w:t>
      </w:r>
      <w:r w:rsidR="000C220F" w:rsidRPr="006F6FB1">
        <w:rPr>
          <w:rFonts w:ascii="Times New Roman" w:hAnsi="Times New Roman" w:cs="Times New Roman"/>
          <w:sz w:val="24"/>
          <w:szCs w:val="24"/>
        </w:rPr>
        <w:t xml:space="preserve">showing </w:t>
      </w:r>
      <w:r w:rsidRPr="006F6FB1">
        <w:rPr>
          <w:rFonts w:ascii="Times New Roman" w:hAnsi="Times New Roman" w:cs="Times New Roman"/>
          <w:sz w:val="24"/>
          <w:szCs w:val="24"/>
        </w:rPr>
        <w:t>discrepancies and/or artificial</w:t>
      </w:r>
      <w:r w:rsidR="000C220F" w:rsidRPr="006F6FB1">
        <w:rPr>
          <w:rFonts w:ascii="Times New Roman" w:hAnsi="Times New Roman" w:cs="Times New Roman"/>
          <w:sz w:val="24"/>
          <w:szCs w:val="24"/>
        </w:rPr>
        <w:t>/</w:t>
      </w:r>
      <w:r w:rsidRPr="006F6FB1">
        <w:rPr>
          <w:rFonts w:ascii="Times New Roman" w:hAnsi="Times New Roman" w:cs="Times New Roman"/>
          <w:sz w:val="24"/>
          <w:szCs w:val="24"/>
        </w:rPr>
        <w:t xml:space="preserve">unnatural responses. Because question items were different </w:t>
      </w:r>
      <w:r w:rsidR="000C220F" w:rsidRPr="006F6FB1">
        <w:rPr>
          <w:rFonts w:ascii="Times New Roman" w:hAnsi="Times New Roman" w:cs="Times New Roman"/>
          <w:sz w:val="24"/>
          <w:szCs w:val="24"/>
        </w:rPr>
        <w:t>each</w:t>
      </w:r>
      <w:r w:rsidRPr="006F6FB1">
        <w:rPr>
          <w:rFonts w:ascii="Times New Roman" w:hAnsi="Times New Roman" w:cs="Times New Roman"/>
          <w:sz w:val="24"/>
          <w:szCs w:val="24"/>
        </w:rPr>
        <w:t xml:space="preserve"> survey year, </w:t>
      </w:r>
      <w:r w:rsidR="000C220F" w:rsidRPr="006F6FB1">
        <w:rPr>
          <w:rFonts w:ascii="Times New Roman" w:hAnsi="Times New Roman" w:cs="Times New Roman"/>
          <w:sz w:val="24"/>
          <w:szCs w:val="24"/>
        </w:rPr>
        <w:t xml:space="preserve">for </w:t>
      </w:r>
      <w:r w:rsidRPr="006F6FB1">
        <w:rPr>
          <w:rFonts w:ascii="Times New Roman" w:hAnsi="Times New Roman" w:cs="Times New Roman"/>
          <w:sz w:val="24"/>
          <w:szCs w:val="24"/>
        </w:rPr>
        <w:t>items such as the number of total household members (2015),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begin"/>
      </w:r>
      <w:r w:rsidR="00F20CA6" w:rsidRPr="006F6FB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&lt;EndNote&gt;&lt;Cite&gt;&lt;Author&gt;Tabuchi&lt;/Author&gt;&lt;Year&gt;2016&lt;/Year&gt;&lt;RecNum&gt;3057&lt;/RecNum&gt;&lt;DisplayText&gt;&lt;style face="superscript"&gt;1&lt;/style&gt;&lt;/DisplayText&gt;&lt;record&gt;&lt;rec-number&gt;3057&lt;/rec-number&gt;&lt;foreign-keys&gt;&lt;key app="EN" db-id="22ptzzx0h2520aex2dlxeef399vaepspfrv5" timestamp="1447983760"&gt;3057&lt;/key&gt;&lt;/foreign-keys&gt;&lt;ref-type name="Journal Article"&gt;17&lt;/ref-type&gt;&lt;contributors&gt;&lt;authors&gt;&lt;author&gt;Tabuchi, T.&lt;/author&gt;&lt;author&gt;Kiyohara, K.&lt;/author&gt;&lt;author&gt;Hoshino, T.&lt;/author&gt;&lt;author&gt;Bekki, K.&lt;/author&gt;&lt;author&gt;Inaba, Y.&lt;/author&gt;&lt;author&gt;Kunugita, N.&lt;/author&gt;&lt;/authors&gt;&lt;/contributors&gt;&lt;auth-address&gt;Center for Cancer Control and Statistics, Osaka Medical Center for Cancer and Cardiovascular Diseases, Osaka, Japan.&amp;#xD;Department of Public Health, Tokyo Women&amp;apos;s Medical University, Tokyo, Japan.&amp;#xD;Department of Economics, Keio University, Tokyo, Japan.&amp;#xD;Department of Environmental Health, National Institute of Public Health, Saitama, Japan.&lt;/auth-address&gt;&lt;titles&gt;&lt;title&gt;Awareness and use of electronic cigarettes and heat-not-burn tobacco products in Japan&lt;/title&gt;&lt;secondary-title&gt;Addiction&lt;/secondary-title&gt;&lt;alt-title&gt;Addiction&lt;/alt-title&gt;&lt;/titles&gt;&lt;periodical&gt;&lt;full-title&gt;Addiction&lt;/full-title&gt;&lt;abbr-1&gt;Addiction&lt;/abbr-1&gt;&lt;abbr-2&gt;Addiction&lt;/abbr-2&gt;&lt;/periodical&gt;&lt;alt-periodical&gt;&lt;full-title&gt;Addiction&lt;/full-title&gt;&lt;abbr-1&gt;Addiction&lt;/abbr-1&gt;&lt;abbr-2&gt;Addiction&lt;/abbr-2&gt;&lt;/alt-periodical&gt;&lt;pages&gt;706-13&lt;/pages&gt;&lt;volume&gt;111&lt;/volume&gt;&lt;number&gt;4&lt;/number&gt;&lt;keywords&gt;&lt;keyword&gt;Awareness&lt;/keyword&gt;&lt;keyword&gt;Ploom&lt;/keyword&gt;&lt;keyword&gt;electronic cigarettes&lt;/keyword&gt;&lt;keyword&gt;heat-not-burn tobacco products&lt;/keyword&gt;&lt;keyword&gt;iQOS Japan&lt;/keyword&gt;&lt;keyword&gt;use&lt;/keyword&gt;&lt;/keywords&gt;&lt;dates&gt;&lt;year&gt;2016&lt;/year&gt;&lt;pub-dates&gt;&lt;date&gt;Apr&lt;/date&gt;&lt;/pub-dates&gt;&lt;/dates&gt;&lt;isbn&gt;1360-0443 (Electronic)&amp;#xD;0965-2140 (Linking)&lt;/isbn&gt;&lt;accession-num&gt;26566956&lt;/accession-num&gt;&lt;urls&gt;&lt;related-urls&gt;&lt;url&gt;http://www.ncbi.nlm.nih.gov/pubmed/26566956&lt;/url&gt;&lt;/related-urls&gt;&lt;/urls&gt;&lt;electronic-resource-num&gt;10.1111/add.13231&lt;/electronic-resource-num&gt;&lt;/record&gt;&lt;/Cite&gt;&lt;/EndNote&gt;</w:instrTex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separate"/>
      </w:r>
      <w:r w:rsidR="00F20CA6" w:rsidRPr="006F6FB1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end"/>
      </w:r>
      <w:r w:rsidRPr="006F6FB1">
        <w:rPr>
          <w:rFonts w:ascii="Times New Roman" w:hAnsi="Times New Roman" w:cs="Times New Roman"/>
          <w:sz w:val="24"/>
          <w:szCs w:val="24"/>
        </w:rPr>
        <w:t xml:space="preserve"> </w:t>
      </w:r>
      <w:r w:rsidR="0065662F" w:rsidRPr="006F6FB1">
        <w:rPr>
          <w:rFonts w:ascii="Times New Roman" w:hAnsi="Times New Roman" w:cs="Times New Roman"/>
          <w:sz w:val="24"/>
          <w:szCs w:val="24"/>
        </w:rPr>
        <w:t>“</w:t>
      </w:r>
      <w:r w:rsidRPr="006F6FB1">
        <w:rPr>
          <w:rFonts w:ascii="Times New Roman" w:hAnsi="Times New Roman" w:cs="Times New Roman"/>
          <w:sz w:val="24"/>
          <w:szCs w:val="24"/>
        </w:rPr>
        <w:t>Please choose the second from the bottom</w:t>
      </w:r>
      <w:r w:rsidR="0065662F" w:rsidRPr="006F6FB1">
        <w:rPr>
          <w:rFonts w:ascii="Times New Roman" w:hAnsi="Times New Roman" w:cs="Times New Roman"/>
          <w:sz w:val="24"/>
          <w:szCs w:val="24"/>
        </w:rPr>
        <w:t>”</w:t>
      </w:r>
      <w:r w:rsidRPr="006F6FB1">
        <w:rPr>
          <w:rFonts w:ascii="Times New Roman" w:hAnsi="Times New Roman" w:cs="Times New Roman"/>
          <w:sz w:val="24"/>
          <w:szCs w:val="24"/>
        </w:rPr>
        <w:t xml:space="preserve"> (2017) was used</w:t>
      </w:r>
      <w:r w:rsidR="000C220F" w:rsidRPr="006F6FB1">
        <w:rPr>
          <w:rFonts w:ascii="Times New Roman" w:hAnsi="Times New Roman" w:cs="Times New Roman"/>
          <w:sz w:val="24"/>
          <w:szCs w:val="24"/>
        </w:rPr>
        <w:t>,</w:t>
      </w:r>
      <w:r w:rsidRPr="006F6FB1">
        <w:rPr>
          <w:rFonts w:ascii="Times New Roman" w:hAnsi="Times New Roman" w:cs="Times New Roman"/>
          <w:sz w:val="24"/>
          <w:szCs w:val="24"/>
        </w:rPr>
        <w:t xml:space="preserve"> as well as choosing the</w:t>
      </w:r>
      <w:r w:rsidR="00F65181" w:rsidRPr="006F6FB1">
        <w:rPr>
          <w:rFonts w:ascii="Times New Roman" w:hAnsi="Times New Roman" w:cs="Times New Roman"/>
          <w:sz w:val="24"/>
          <w:szCs w:val="24"/>
        </w:rPr>
        <w:t xml:space="preserve"> same number in all of a set of </w:t>
      </w:r>
      <w:r w:rsidRPr="006F6FB1">
        <w:rPr>
          <w:rFonts w:ascii="Times New Roman" w:hAnsi="Times New Roman" w:cs="Times New Roman"/>
          <w:sz w:val="24"/>
          <w:szCs w:val="24"/>
        </w:rPr>
        <w:t>questions (2015, 2016</w:t>
      </w:r>
      <w:r w:rsidR="00A031D1" w:rsidRPr="006F6FB1">
        <w:rPr>
          <w:rFonts w:ascii="Times New Roman" w:hAnsi="Times New Roman" w:cs="Times New Roman"/>
          <w:sz w:val="24"/>
          <w:szCs w:val="24"/>
        </w:rPr>
        <w:t>,</w:t>
      </w:r>
      <w:r w:rsidRPr="006F6FB1">
        <w:rPr>
          <w:rFonts w:ascii="Times New Roman" w:hAnsi="Times New Roman" w:cs="Times New Roman"/>
          <w:sz w:val="24"/>
          <w:szCs w:val="24"/>
        </w:rPr>
        <w:t xml:space="preserve"> and 2017) to detect any discrepancies. After exclusion of respondents with any discrepancies in 2015 (n=815, remaining n=8240),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begin"/>
      </w:r>
      <w:r w:rsidR="00F20CA6" w:rsidRPr="006F6FB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&lt;EndNote&gt;&lt;Cite&gt;&lt;Author&gt;Tabuchi&lt;/Author&gt;&lt;Year&gt;2016&lt;/Year&gt;&lt;RecNum&gt;3057&lt;/RecNum&gt;&lt;DisplayText&gt;&lt;style face="superscript"&gt;1&lt;/style&gt;&lt;/DisplayText&gt;&lt;record&gt;&lt;rec-number&gt;3057&lt;/rec-number&gt;&lt;foreign-keys&gt;&lt;key app="EN" db-id="22ptzzx0h2520aex2dlxeef399vaepspfrv5" timestamp="1447983760"&gt;3057&lt;/key&gt;&lt;/foreign-keys&gt;&lt;ref-type name="Journal Article"&gt;17&lt;/ref-type&gt;&lt;contributors&gt;&lt;authors&gt;&lt;author&gt;Tabuchi, T.&lt;/author&gt;&lt;author&gt;Kiyohara, K.&lt;/author&gt;&lt;author&gt;Hoshino, T.&lt;/author&gt;&lt;author&gt;Bekki, K.&lt;/author&gt;&lt;author&gt;Inaba, Y.&lt;/author&gt;&lt;author&gt;Kunugita, N.&lt;/author&gt;&lt;/authors&gt;&lt;/contributors&gt;&lt;auth-address&gt;Center for Cancer Control and Statistics, Osaka Medical Center for Cancer and Cardiovascular Diseases, Osaka, Japan.&amp;#xD;Department of Public Health, Tokyo Women&amp;apos;s Medical University, Tokyo, Japan.&amp;#xD;Department of Economics, Keio University, Tokyo, Japan.&amp;#xD;Department of Environmental Health, National Institute of Public Health, Saitama, Japan.&lt;/auth-address&gt;&lt;titles&gt;&lt;title&gt;Awareness and use of electronic cigarettes and heat-not-burn tobacco products in Japan&lt;/title&gt;&lt;secondary-title&gt;Addiction&lt;/secondary-title&gt;&lt;alt-title&gt;Addiction&lt;/alt-title&gt;&lt;/titles&gt;&lt;periodical&gt;&lt;full-title&gt;Addiction&lt;/full-title&gt;&lt;abbr-1&gt;Addiction&lt;/abbr-1&gt;&lt;abbr-2&gt;Addiction&lt;/abbr-2&gt;&lt;/periodical&gt;&lt;alt-periodical&gt;&lt;full-title&gt;Addiction&lt;/full-title&gt;&lt;abbr-1&gt;Addiction&lt;/abbr-1&gt;&lt;abbr-2&gt;Addiction&lt;/abbr-2&gt;&lt;/alt-periodical&gt;&lt;pages&gt;706-13&lt;/pages&gt;&lt;volume&gt;111&lt;/volume&gt;&lt;number&gt;4&lt;/number&gt;&lt;keywords&gt;&lt;keyword&gt;Awareness&lt;/keyword&gt;&lt;keyword&gt;Ploom&lt;/keyword&gt;&lt;keyword&gt;electronic cigarettes&lt;/keyword&gt;&lt;keyword&gt;heat-not-burn tobacco products&lt;/keyword&gt;&lt;keyword&gt;iQOS Japan&lt;/keyword&gt;&lt;keyword&gt;use&lt;/keyword&gt;&lt;/keywords&gt;&lt;dates&gt;&lt;year&gt;2016&lt;/year&gt;&lt;pub-dates&gt;&lt;date&gt;Apr&lt;/date&gt;&lt;/pub-dates&gt;&lt;/dates&gt;&lt;isbn&gt;1360-0443 (Electronic)&amp;#xD;0965-2140 (Linking)&lt;/isbn&gt;&lt;accession-num&gt;26566956&lt;/accession-num&gt;&lt;urls&gt;&lt;related-urls&gt;&lt;url&gt;http://www.ncbi.nlm.nih.gov/pubmed/26566956&lt;/url&gt;&lt;/related-urls&gt;&lt;/urls&gt;&lt;electronic-resource-num&gt;10.1111/add.13231&lt;/electronic-resource-num&gt;&lt;/record&gt;&lt;/Cite&gt;&lt;/EndNote&gt;</w:instrTex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separate"/>
      </w:r>
      <w:r w:rsidR="00F20CA6" w:rsidRPr="006F6FB1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E103D1" w:rsidRPr="006F6FB1">
        <w:rPr>
          <w:rFonts w:ascii="Times New Roman" w:hAnsi="Times New Roman" w:cs="Times New Roman"/>
          <w:sz w:val="24"/>
          <w:szCs w:val="24"/>
        </w:rPr>
        <w:fldChar w:fldCharType="end"/>
      </w:r>
      <w:r w:rsidRPr="006F6FB1">
        <w:rPr>
          <w:rFonts w:ascii="Times New Roman" w:hAnsi="Times New Roman" w:cs="Times New Roman"/>
          <w:sz w:val="24"/>
          <w:szCs w:val="24"/>
        </w:rPr>
        <w:t xml:space="preserve"> we further excluded respondents w</w:t>
      </w:r>
      <w:r w:rsidR="00F65181" w:rsidRPr="006F6FB1">
        <w:rPr>
          <w:rFonts w:ascii="Times New Roman" w:hAnsi="Times New Roman" w:cs="Times New Roman"/>
          <w:sz w:val="24"/>
          <w:szCs w:val="24"/>
        </w:rPr>
        <w:t>ith discrepancies or artificial/</w:t>
      </w:r>
      <w:r w:rsidRPr="006F6FB1">
        <w:rPr>
          <w:rFonts w:ascii="Times New Roman" w:hAnsi="Times New Roman" w:cs="Times New Roman"/>
          <w:sz w:val="24"/>
          <w:szCs w:val="24"/>
        </w:rPr>
        <w:t>unnatural responses in the follow-up surveys (n=37 for 2016; n=87 for 2017).</w:t>
      </w:r>
    </w:p>
    <w:p w:rsidR="00F32E99" w:rsidRPr="006F6FB1" w:rsidRDefault="00F32E99" w:rsidP="00F5535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6FB1">
        <w:rPr>
          <w:rFonts w:ascii="Times New Roman" w:hAnsi="Times New Roman" w:cs="Times New Roman"/>
          <w:b/>
          <w:sz w:val="24"/>
          <w:szCs w:val="24"/>
        </w:rPr>
        <w:t>Supplementary discussion</w:t>
      </w:r>
    </w:p>
    <w:p w:rsidR="0025150F" w:rsidRPr="006F6FB1" w:rsidRDefault="005A3EAA" w:rsidP="00844951">
      <w:pPr>
        <w:spacing w:line="48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F6FB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AB6387" w:rsidRPr="006F6FB1">
        <w:rPr>
          <w:rFonts w:ascii="Times New Roman" w:hAnsi="Times New Roman" w:cs="Times New Roman"/>
          <w:b/>
          <w:i/>
          <w:sz w:val="24"/>
          <w:szCs w:val="24"/>
        </w:rPr>
        <w:t>ymptoms from exposure to secondhand HNB</w:t>
      </w:r>
      <w:r w:rsidR="00AB6387" w:rsidRPr="006F6FB1">
        <w:rPr>
          <w:rFonts w:ascii="Times New Roman" w:hAnsi="Times New Roman" w:cs="Times New Roman" w:hint="eastAsia"/>
          <w:b/>
          <w:i/>
          <w:sz w:val="24"/>
          <w:szCs w:val="24"/>
        </w:rPr>
        <w:t>-tobacco</w:t>
      </w:r>
      <w:r w:rsidR="00AB6387" w:rsidRPr="006F6FB1">
        <w:rPr>
          <w:rFonts w:ascii="Times New Roman" w:hAnsi="Times New Roman" w:cs="Times New Roman"/>
          <w:b/>
          <w:i/>
          <w:sz w:val="24"/>
          <w:szCs w:val="24"/>
        </w:rPr>
        <w:t xml:space="preserve"> aerosol</w:t>
      </w:r>
    </w:p>
    <w:p w:rsidR="0025150F" w:rsidRPr="006F6FB1" w:rsidRDefault="0025150F" w:rsidP="0012020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t>6.9% of ne</w:t>
      </w:r>
      <w:r w:rsidR="00431EF8" w:rsidRPr="006F6FB1">
        <w:rPr>
          <w:rFonts w:ascii="Times New Roman" w:hAnsi="Times New Roman" w:cs="Times New Roman"/>
          <w:sz w:val="24"/>
          <w:szCs w:val="24"/>
        </w:rPr>
        <w:t>ver-user</w:t>
      </w:r>
      <w:r w:rsidRPr="006F6FB1">
        <w:rPr>
          <w:rFonts w:ascii="Times New Roman" w:hAnsi="Times New Roman" w:cs="Times New Roman"/>
          <w:sz w:val="24"/>
          <w:szCs w:val="24"/>
        </w:rPr>
        <w:t xml:space="preserve">s of </w:t>
      </w:r>
      <w:r w:rsidR="00844951" w:rsidRPr="006F6FB1">
        <w:rPr>
          <w:rFonts w:ascii="Times New Roman" w:hAnsi="Times New Roman" w:cs="Times New Roman"/>
          <w:sz w:val="24"/>
          <w:szCs w:val="24"/>
        </w:rPr>
        <w:t xml:space="preserve">both </w:t>
      </w:r>
      <w:r w:rsidRPr="006F6FB1">
        <w:rPr>
          <w:rFonts w:ascii="Times New Roman" w:hAnsi="Times New Roman" w:cs="Times New Roman"/>
          <w:sz w:val="24"/>
          <w:szCs w:val="24"/>
        </w:rPr>
        <w:t>combustible cigarette</w:t>
      </w:r>
      <w:r w:rsidR="00844951" w:rsidRPr="006F6FB1">
        <w:rPr>
          <w:rFonts w:ascii="Times New Roman" w:hAnsi="Times New Roman" w:cs="Times New Roman"/>
          <w:sz w:val="24"/>
          <w:szCs w:val="24"/>
        </w:rPr>
        <w:t xml:space="preserve">s and </w:t>
      </w:r>
      <w:r w:rsidR="00981367" w:rsidRPr="006F6FB1">
        <w:rPr>
          <w:rFonts w:ascii="Times New Roman" w:hAnsi="Times New Roman" w:cs="Times New Roman"/>
          <w:sz w:val="24"/>
          <w:szCs w:val="24"/>
        </w:rPr>
        <w:t>HNB-tobacco/e-cigarette</w:t>
      </w:r>
      <w:r w:rsidR="00844951" w:rsidRPr="006F6FB1">
        <w:rPr>
          <w:rFonts w:ascii="Times New Roman" w:hAnsi="Times New Roman" w:cs="Times New Roman"/>
          <w:sz w:val="24"/>
          <w:szCs w:val="24"/>
        </w:rPr>
        <w:t>s (“never/never-users”) had been</w:t>
      </w:r>
      <w:r w:rsidRPr="006F6FB1">
        <w:rPr>
          <w:rFonts w:ascii="Times New Roman" w:hAnsi="Times New Roman" w:cs="Times New Roman"/>
          <w:sz w:val="24"/>
          <w:szCs w:val="24"/>
        </w:rPr>
        <w:t xml:space="preserve"> exposed to </w:t>
      </w:r>
      <w:r w:rsidR="00AB6387" w:rsidRPr="006F6FB1">
        <w:rPr>
          <w:rFonts w:ascii="Times New Roman" w:hAnsi="Times New Roman" w:cs="Times New Roman"/>
          <w:sz w:val="24"/>
          <w:szCs w:val="24"/>
        </w:rPr>
        <w:t>secondhand</w:t>
      </w:r>
      <w:r w:rsidR="00844951" w:rsidRPr="006F6FB1">
        <w:rPr>
          <w:rFonts w:ascii="Times New Roman" w:hAnsi="Times New Roman" w:cs="Times New Roman"/>
          <w:sz w:val="24"/>
          <w:szCs w:val="24"/>
        </w:rPr>
        <w:t xml:space="preserve"> </w:t>
      </w:r>
      <w:r w:rsidR="00981367" w:rsidRPr="006F6FB1">
        <w:rPr>
          <w:rFonts w:ascii="Times New Roman" w:hAnsi="Times New Roman" w:cs="Times New Roman"/>
          <w:sz w:val="24"/>
          <w:szCs w:val="24"/>
        </w:rPr>
        <w:t>HNB</w:t>
      </w:r>
      <w:r w:rsidRPr="006F6FB1">
        <w:rPr>
          <w:rFonts w:ascii="Times New Roman" w:hAnsi="Times New Roman" w:cs="Times New Roman"/>
          <w:sz w:val="24"/>
          <w:szCs w:val="24"/>
        </w:rPr>
        <w:t>-tobacco</w:t>
      </w:r>
      <w:r w:rsidR="00AB6387" w:rsidRPr="006F6FB1">
        <w:rPr>
          <w:rFonts w:ascii="Times New Roman" w:hAnsi="Times New Roman" w:cs="Times New Roman"/>
          <w:sz w:val="24"/>
          <w:szCs w:val="24"/>
        </w:rPr>
        <w:t xml:space="preserve"> aerosol</w:t>
      </w:r>
      <w:r w:rsidRPr="006F6FB1">
        <w:rPr>
          <w:rFonts w:ascii="Times New Roman" w:hAnsi="Times New Roman" w:cs="Times New Roman"/>
          <w:sz w:val="24"/>
          <w:szCs w:val="24"/>
        </w:rPr>
        <w:t>. Nearly half of exposed never/ne</w:t>
      </w:r>
      <w:r w:rsidR="00431EF8" w:rsidRPr="006F6FB1">
        <w:rPr>
          <w:rFonts w:ascii="Times New Roman" w:hAnsi="Times New Roman" w:cs="Times New Roman"/>
          <w:sz w:val="24"/>
          <w:szCs w:val="24"/>
        </w:rPr>
        <w:t>ver-user</w:t>
      </w:r>
      <w:r w:rsidRPr="006F6FB1">
        <w:rPr>
          <w:rFonts w:ascii="Times New Roman" w:hAnsi="Times New Roman" w:cs="Times New Roman"/>
          <w:sz w:val="24"/>
          <w:szCs w:val="24"/>
        </w:rPr>
        <w:t xml:space="preserve">s </w:t>
      </w:r>
      <w:bookmarkStart w:id="2" w:name="_GoBack"/>
      <w:bookmarkEnd w:id="2"/>
      <w:r w:rsidRPr="006F6FB1">
        <w:rPr>
          <w:rFonts w:ascii="Times New Roman" w:hAnsi="Times New Roman" w:cs="Times New Roman"/>
          <w:sz w:val="24"/>
          <w:szCs w:val="24"/>
        </w:rPr>
        <w:t xml:space="preserve">answered that they had at least one acute symptom, although these symptoms </w:t>
      </w:r>
      <w:r w:rsidR="00AD749F" w:rsidRPr="006F6FB1">
        <w:rPr>
          <w:rFonts w:ascii="Times New Roman" w:hAnsi="Times New Roman" w:cs="Times New Roman"/>
          <w:sz w:val="24"/>
          <w:szCs w:val="24"/>
        </w:rPr>
        <w:t>were not necessarily</w:t>
      </w:r>
      <w:r w:rsidRPr="006F6FB1">
        <w:rPr>
          <w:rFonts w:ascii="Times New Roman" w:hAnsi="Times New Roman" w:cs="Times New Roman"/>
          <w:sz w:val="24"/>
          <w:szCs w:val="24"/>
        </w:rPr>
        <w:t xml:space="preserve"> serious. However, </w:t>
      </w:r>
      <w:r w:rsidR="00BC23ED" w:rsidRPr="006F6FB1">
        <w:rPr>
          <w:rFonts w:ascii="Times New Roman" w:hAnsi="Times New Roman" w:cs="Times New Roman"/>
          <w:sz w:val="24"/>
          <w:szCs w:val="24"/>
        </w:rPr>
        <w:t>never/never-users</w:t>
      </w:r>
      <w:r w:rsidRPr="006F6FB1">
        <w:rPr>
          <w:rFonts w:ascii="Times New Roman" w:hAnsi="Times New Roman" w:cs="Times New Roman"/>
          <w:sz w:val="24"/>
          <w:szCs w:val="24"/>
        </w:rPr>
        <w:t xml:space="preserve"> accounted for major part of population (51.6% in the present study). If these estimates are simply applied to the total </w:t>
      </w:r>
      <w:r w:rsidR="00AD749F" w:rsidRPr="006F6FB1">
        <w:rPr>
          <w:rFonts w:ascii="Times New Roman" w:hAnsi="Times New Roman" w:cs="Times New Roman"/>
          <w:sz w:val="24"/>
          <w:szCs w:val="24"/>
        </w:rPr>
        <w:t xml:space="preserve">Japanese </w:t>
      </w:r>
      <w:r w:rsidRPr="006F6FB1">
        <w:rPr>
          <w:rFonts w:ascii="Times New Roman" w:hAnsi="Times New Roman" w:cs="Times New Roman"/>
          <w:sz w:val="24"/>
          <w:szCs w:val="24"/>
        </w:rPr>
        <w:t>population (</w:t>
      </w:r>
      <w:r w:rsidR="00AD749F" w:rsidRPr="006F6FB1">
        <w:rPr>
          <w:rFonts w:ascii="Times New Roman" w:hAnsi="Times New Roman" w:cs="Times New Roman"/>
          <w:sz w:val="24"/>
          <w:szCs w:val="24"/>
        </w:rPr>
        <w:t xml:space="preserve">in which the </w:t>
      </w:r>
      <w:r w:rsidRPr="006F6FB1">
        <w:rPr>
          <w:rFonts w:ascii="Times New Roman" w:hAnsi="Times New Roman" w:cs="Times New Roman"/>
          <w:sz w:val="24"/>
          <w:szCs w:val="24"/>
        </w:rPr>
        <w:t>number of adults aged 17</w:t>
      </w:r>
      <w:r w:rsidR="00AD749F" w:rsidRPr="006F6FB1">
        <w:rPr>
          <w:rFonts w:ascii="Times New Roman" w:hAnsi="Times New Roman" w:cs="Times New Roman"/>
          <w:sz w:val="24"/>
          <w:szCs w:val="24"/>
        </w:rPr>
        <w:t>–</w:t>
      </w:r>
      <w:r w:rsidRPr="006F6FB1">
        <w:rPr>
          <w:rFonts w:ascii="Times New Roman" w:hAnsi="Times New Roman" w:cs="Times New Roman"/>
          <w:sz w:val="24"/>
          <w:szCs w:val="24"/>
        </w:rPr>
        <w:t xml:space="preserve">71 years is 86 </w:t>
      </w:r>
      <w:r w:rsidRPr="006F6FB1">
        <w:rPr>
          <w:rFonts w:ascii="Times New Roman" w:hAnsi="Times New Roman" w:cs="Times New Roman"/>
          <w:sz w:val="24"/>
          <w:szCs w:val="24"/>
        </w:rPr>
        <w:lastRenderedPageBreak/>
        <w:t xml:space="preserve">million, </w:t>
      </w:r>
      <w:r w:rsidR="00AD749F" w:rsidRPr="006F6FB1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Pr="006F6FB1">
        <w:rPr>
          <w:rFonts w:ascii="Times New Roman" w:hAnsi="Times New Roman" w:cs="Times New Roman"/>
          <w:sz w:val="24"/>
          <w:szCs w:val="24"/>
        </w:rPr>
        <w:t>2015</w:t>
      </w:r>
      <w:r w:rsidR="00AD749F" w:rsidRPr="006F6FB1">
        <w:rPr>
          <w:rFonts w:ascii="Times New Roman" w:hAnsi="Times New Roman" w:cs="Times New Roman"/>
          <w:sz w:val="24"/>
          <w:szCs w:val="24"/>
        </w:rPr>
        <w:t xml:space="preserve"> census</w:t>
      </w:r>
      <w:r w:rsidRPr="006F6FB1">
        <w:rPr>
          <w:rFonts w:ascii="Times New Roman" w:hAnsi="Times New Roman" w:cs="Times New Roman"/>
          <w:sz w:val="24"/>
          <w:szCs w:val="24"/>
        </w:rPr>
        <w:t xml:space="preserve">), symptoms </w:t>
      </w:r>
      <w:r w:rsidR="00120204" w:rsidRPr="006F6FB1">
        <w:rPr>
          <w:rFonts w:ascii="Times New Roman" w:hAnsi="Times New Roman" w:cs="Times New Roman"/>
          <w:sz w:val="24"/>
          <w:szCs w:val="24"/>
        </w:rPr>
        <w:t xml:space="preserve">of whatever kind </w:t>
      </w:r>
      <w:r w:rsidRPr="006F6FB1">
        <w:rPr>
          <w:rFonts w:ascii="Times New Roman" w:hAnsi="Times New Roman" w:cs="Times New Roman"/>
          <w:sz w:val="24"/>
          <w:szCs w:val="24"/>
        </w:rPr>
        <w:t xml:space="preserve">occurred </w:t>
      </w:r>
      <w:r w:rsidR="00120204" w:rsidRPr="006F6FB1">
        <w:rPr>
          <w:rFonts w:ascii="Times New Roman" w:hAnsi="Times New Roman" w:cs="Times New Roman"/>
          <w:sz w:val="24"/>
          <w:szCs w:val="24"/>
        </w:rPr>
        <w:t xml:space="preserve">in </w:t>
      </w:r>
      <w:r w:rsidRPr="006F6FB1">
        <w:rPr>
          <w:rFonts w:ascii="Times New Roman" w:hAnsi="Times New Roman" w:cs="Times New Roman"/>
          <w:sz w:val="24"/>
          <w:szCs w:val="24"/>
        </w:rPr>
        <w:t>approximately 1.5 million people (86,000,000 ×</w:t>
      </w:r>
      <w:r w:rsidR="00120204" w:rsidRPr="006F6FB1">
        <w:rPr>
          <w:rFonts w:ascii="Times New Roman" w:hAnsi="Times New Roman" w:cs="Times New Roman"/>
          <w:sz w:val="24"/>
          <w:szCs w:val="24"/>
        </w:rPr>
        <w:t xml:space="preserve"> </w:t>
      </w:r>
      <w:r w:rsidRPr="006F6FB1">
        <w:rPr>
          <w:rFonts w:ascii="Times New Roman" w:hAnsi="Times New Roman" w:cs="Times New Roman"/>
          <w:sz w:val="24"/>
          <w:szCs w:val="24"/>
        </w:rPr>
        <w:t>51.6% ×</w:t>
      </w:r>
      <w:r w:rsidR="00120204" w:rsidRPr="006F6FB1">
        <w:rPr>
          <w:rFonts w:ascii="Times New Roman" w:hAnsi="Times New Roman" w:cs="Times New Roman"/>
          <w:sz w:val="24"/>
          <w:szCs w:val="24"/>
        </w:rPr>
        <w:t xml:space="preserve"> </w:t>
      </w:r>
      <w:r w:rsidRPr="006F6FB1">
        <w:rPr>
          <w:rFonts w:ascii="Times New Roman" w:hAnsi="Times New Roman" w:cs="Times New Roman"/>
          <w:sz w:val="24"/>
          <w:szCs w:val="24"/>
        </w:rPr>
        <w:t>6.9% ×</w:t>
      </w:r>
      <w:r w:rsidR="00120204" w:rsidRPr="006F6FB1">
        <w:rPr>
          <w:rFonts w:ascii="Times New Roman" w:hAnsi="Times New Roman" w:cs="Times New Roman"/>
          <w:sz w:val="24"/>
          <w:szCs w:val="24"/>
        </w:rPr>
        <w:t xml:space="preserve"> </w:t>
      </w:r>
      <w:r w:rsidRPr="006F6FB1">
        <w:rPr>
          <w:rFonts w:ascii="Times New Roman" w:hAnsi="Times New Roman" w:cs="Times New Roman"/>
          <w:sz w:val="24"/>
          <w:szCs w:val="24"/>
        </w:rPr>
        <w:t>49.2% =</w:t>
      </w:r>
      <w:r w:rsidR="00120204" w:rsidRPr="006F6FB1">
        <w:rPr>
          <w:rFonts w:ascii="Times New Roman" w:hAnsi="Times New Roman" w:cs="Times New Roman"/>
          <w:sz w:val="24"/>
          <w:szCs w:val="24"/>
        </w:rPr>
        <w:t xml:space="preserve"> </w:t>
      </w:r>
      <w:r w:rsidRPr="006F6FB1">
        <w:rPr>
          <w:rFonts w:ascii="Times New Roman" w:hAnsi="Times New Roman" w:cs="Times New Roman"/>
          <w:sz w:val="24"/>
          <w:szCs w:val="24"/>
        </w:rPr>
        <w:t xml:space="preserve">1500,000). Although this result is based on self-reported data, this </w:t>
      </w:r>
      <w:r w:rsidR="00120204" w:rsidRPr="006F6FB1">
        <w:rPr>
          <w:rFonts w:ascii="Times New Roman" w:hAnsi="Times New Roman" w:cs="Times New Roman"/>
          <w:sz w:val="24"/>
          <w:szCs w:val="24"/>
        </w:rPr>
        <w:t>rate of</w:t>
      </w:r>
      <w:r w:rsidRPr="006F6FB1">
        <w:rPr>
          <w:rFonts w:ascii="Times New Roman" w:hAnsi="Times New Roman" w:cs="Times New Roman"/>
          <w:sz w:val="24"/>
          <w:szCs w:val="24"/>
        </w:rPr>
        <w:t xml:space="preserve"> event</w:t>
      </w:r>
      <w:r w:rsidR="00120204" w:rsidRPr="006F6FB1">
        <w:rPr>
          <w:rFonts w:ascii="Times New Roman" w:hAnsi="Times New Roman" w:cs="Times New Roman"/>
          <w:sz w:val="24"/>
          <w:szCs w:val="24"/>
        </w:rPr>
        <w:t xml:space="preserve">s </w:t>
      </w:r>
      <w:r w:rsidRPr="006F6FB1">
        <w:rPr>
          <w:rFonts w:ascii="Times New Roman" w:hAnsi="Times New Roman" w:cs="Times New Roman"/>
          <w:sz w:val="24"/>
          <w:szCs w:val="24"/>
        </w:rPr>
        <w:t>is not negligible</w:t>
      </w:r>
      <w:r w:rsidR="00120204" w:rsidRPr="006F6FB1">
        <w:rPr>
          <w:rFonts w:ascii="Times New Roman" w:hAnsi="Times New Roman" w:cs="Times New Roman"/>
          <w:sz w:val="24"/>
          <w:szCs w:val="24"/>
        </w:rPr>
        <w:t xml:space="preserve">, and reinforces the need to </w:t>
      </w:r>
      <w:r w:rsidRPr="006F6FB1">
        <w:rPr>
          <w:rFonts w:ascii="Times New Roman" w:hAnsi="Times New Roman" w:cs="Times New Roman"/>
          <w:sz w:val="24"/>
          <w:szCs w:val="24"/>
        </w:rPr>
        <w:t xml:space="preserve">carefully </w:t>
      </w:r>
      <w:r w:rsidR="00120204" w:rsidRPr="006F6FB1">
        <w:rPr>
          <w:rFonts w:ascii="Times New Roman" w:hAnsi="Times New Roman" w:cs="Times New Roman"/>
          <w:sz w:val="24"/>
          <w:szCs w:val="24"/>
        </w:rPr>
        <w:t xml:space="preserve">construct </w:t>
      </w:r>
      <w:r w:rsidRPr="006F6FB1">
        <w:rPr>
          <w:rFonts w:ascii="Times New Roman" w:hAnsi="Times New Roman" w:cs="Times New Roman"/>
          <w:sz w:val="24"/>
          <w:szCs w:val="24"/>
        </w:rPr>
        <w:t xml:space="preserve">appropriate regulation measures for </w:t>
      </w:r>
      <w:r w:rsidR="00D66DB6" w:rsidRPr="006F6FB1">
        <w:rPr>
          <w:rFonts w:ascii="Times New Roman" w:hAnsi="Times New Roman" w:cs="Times New Roman"/>
          <w:sz w:val="24"/>
          <w:szCs w:val="24"/>
        </w:rPr>
        <w:t>HNB</w:t>
      </w:r>
      <w:r w:rsidRPr="006F6FB1">
        <w:rPr>
          <w:rFonts w:ascii="Times New Roman" w:hAnsi="Times New Roman" w:cs="Times New Roman"/>
          <w:sz w:val="24"/>
          <w:szCs w:val="24"/>
        </w:rPr>
        <w:t>-tobacco.</w:t>
      </w:r>
    </w:p>
    <w:p w:rsidR="0025150F" w:rsidRPr="006F6FB1" w:rsidRDefault="0025150F" w:rsidP="000B4A9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20CA6" w:rsidRPr="006F6FB1" w:rsidRDefault="00F20CA6" w:rsidP="00F20CA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6FB1">
        <w:rPr>
          <w:rFonts w:ascii="Times New Roman" w:hAnsi="Times New Roman" w:cs="Times New Roman"/>
          <w:b/>
          <w:sz w:val="24"/>
          <w:szCs w:val="24"/>
        </w:rPr>
        <w:t>Supplementary references</w:t>
      </w:r>
    </w:p>
    <w:p w:rsidR="00716EC2" w:rsidRPr="006F6FB1" w:rsidRDefault="00E103D1" w:rsidP="00716EC2">
      <w:pPr>
        <w:pStyle w:val="EndNoteBibliography0"/>
        <w:ind w:left="720" w:hanging="720"/>
      </w:pPr>
      <w:r w:rsidRPr="006F6FB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F20CA6" w:rsidRPr="006F6FB1">
        <w:rPr>
          <w:rFonts w:ascii="Times New Roman" w:hAnsi="Times New Roman" w:cs="Times New Roman"/>
          <w:b/>
          <w:sz w:val="24"/>
          <w:szCs w:val="24"/>
        </w:rPr>
        <w:instrText xml:space="preserve"> ADDIN EN.REFLIST </w:instrText>
      </w:r>
      <w:r w:rsidRPr="006F6FB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16EC2" w:rsidRPr="006F6FB1">
        <w:t xml:space="preserve">1. Tabuchi T, Kiyohara K, Hoshino T, et al. Awareness and use of electronic cigarettes and heat-not-burn tobacco products in Japan. </w:t>
      </w:r>
      <w:r w:rsidR="00716EC2" w:rsidRPr="006F6FB1">
        <w:rPr>
          <w:i/>
        </w:rPr>
        <w:t>Addiction</w:t>
      </w:r>
      <w:r w:rsidR="00716EC2" w:rsidRPr="006F6FB1">
        <w:t xml:space="preserve"> 2016;111(4):706-13. doi: 10.1111/add.13231</w:t>
      </w:r>
    </w:p>
    <w:p w:rsidR="00716EC2" w:rsidRPr="006F6FB1" w:rsidRDefault="00716EC2" w:rsidP="00716EC2">
      <w:pPr>
        <w:pStyle w:val="EndNoteBibliography0"/>
        <w:ind w:left="720" w:hanging="720"/>
      </w:pPr>
      <w:r w:rsidRPr="006F6FB1">
        <w:t xml:space="preserve">2. Gordon D. Census based deprivation indices: their weighting and validation. </w:t>
      </w:r>
      <w:r w:rsidRPr="006F6FB1">
        <w:rPr>
          <w:i/>
        </w:rPr>
        <w:t>J Epidemiol Community Health</w:t>
      </w:r>
      <w:r w:rsidRPr="006F6FB1">
        <w:t xml:space="preserve"> 1995;49 Suppl 2:S39-44. [published Online First: 1995/12/01]</w:t>
      </w:r>
    </w:p>
    <w:p w:rsidR="00716EC2" w:rsidRPr="006F6FB1" w:rsidRDefault="00716EC2" w:rsidP="00716EC2">
      <w:pPr>
        <w:pStyle w:val="EndNoteBibliography0"/>
        <w:ind w:left="720" w:hanging="720"/>
      </w:pPr>
      <w:r w:rsidRPr="006F6FB1">
        <w:t xml:space="preserve">3. Fahmy E, Gordon D, Dorling D, et al. Poverty and place in Britain, 1968-99. </w:t>
      </w:r>
      <w:r w:rsidRPr="006F6FB1">
        <w:rPr>
          <w:i/>
        </w:rPr>
        <w:t>Environment and Planning A</w:t>
      </w:r>
      <w:r w:rsidRPr="006F6FB1">
        <w:t xml:space="preserve"> 2011;43(3):594-617.</w:t>
      </w:r>
    </w:p>
    <w:p w:rsidR="00716EC2" w:rsidRPr="006F6FB1" w:rsidRDefault="00716EC2" w:rsidP="00716EC2">
      <w:pPr>
        <w:pStyle w:val="EndNoteBibliography0"/>
        <w:ind w:left="720" w:hanging="720"/>
      </w:pPr>
      <w:r w:rsidRPr="006F6FB1">
        <w:t xml:space="preserve">4. Saunders J. Weighted Census-based deprivation indices: their use in small areas. </w:t>
      </w:r>
      <w:r w:rsidRPr="006F6FB1">
        <w:rPr>
          <w:i/>
        </w:rPr>
        <w:t>J Public Health Med</w:t>
      </w:r>
      <w:r w:rsidRPr="006F6FB1">
        <w:t xml:space="preserve"> 1998;20(3):253-60. [published Online First: 1998/10/30]</w:t>
      </w:r>
    </w:p>
    <w:p w:rsidR="00716EC2" w:rsidRPr="006F6FB1" w:rsidRDefault="00716EC2" w:rsidP="00716EC2">
      <w:pPr>
        <w:pStyle w:val="EndNoteBibliography0"/>
        <w:ind w:left="720" w:hanging="720"/>
      </w:pPr>
      <w:r w:rsidRPr="006F6FB1">
        <w:t xml:space="preserve">5. Nakaya T. Evaluating Socio-economic Inequalities in Cancer Mortality by Using Areal Statistics in Japan: A Note on the Relation between Municipal Cancer Mortality and Areal Deprivation Index. </w:t>
      </w:r>
      <w:r w:rsidRPr="006F6FB1">
        <w:rPr>
          <w:i/>
        </w:rPr>
        <w:t>Proceedings of the Institute of Statistical Mathematics</w:t>
      </w:r>
      <w:r w:rsidRPr="006F6FB1">
        <w:t xml:space="preserve"> 2011;59(2):239-65.</w:t>
      </w:r>
    </w:p>
    <w:p w:rsidR="00716EC2" w:rsidRPr="006F6FB1" w:rsidRDefault="00716EC2" w:rsidP="00716EC2">
      <w:pPr>
        <w:pStyle w:val="EndNoteBibliography0"/>
        <w:ind w:left="720" w:hanging="720"/>
      </w:pPr>
      <w:r w:rsidRPr="006F6FB1">
        <w:t>6. Hoshino T. Statistics for observational data and surve data -Causal inference, selection bias and data fusion-. Tokyo: Iwanami Shoten 2009.</w:t>
      </w:r>
    </w:p>
    <w:p w:rsidR="00716EC2" w:rsidRPr="006F6FB1" w:rsidRDefault="00716EC2" w:rsidP="00716EC2">
      <w:pPr>
        <w:pStyle w:val="EndNoteBibliography0"/>
        <w:ind w:left="720" w:hanging="720"/>
      </w:pPr>
      <w:r w:rsidRPr="006F6FB1">
        <w:t xml:space="preserve">7. Schonlau M, Soest A, Kapteyn A, et al. Selection Bias in Web Surveys and the Use of Propensity Scores. </w:t>
      </w:r>
      <w:r w:rsidRPr="006F6FB1">
        <w:rPr>
          <w:i/>
        </w:rPr>
        <w:t>Sociological Methods &amp; Research</w:t>
      </w:r>
      <w:r w:rsidRPr="006F6FB1">
        <w:t xml:space="preserve"> 2009;37(3):291-318. doi: 10.1177/0049124108327128</w:t>
      </w:r>
    </w:p>
    <w:p w:rsidR="00716EC2" w:rsidRPr="006F6FB1" w:rsidRDefault="00716EC2" w:rsidP="00716EC2">
      <w:pPr>
        <w:pStyle w:val="EndNoteBibliography0"/>
        <w:ind w:left="720" w:hanging="720"/>
      </w:pPr>
      <w:r w:rsidRPr="006F6FB1">
        <w:t>8. Ministry of Health, Labour and Welfare. Comprehensive survey of living condition of people on health and welfare. Tokyo Health and Welfare Statistics Association;  [Available from: http://www.mhlw.go.jp/toukei/list/20-21.html accessed 15 May 2016.</w:t>
      </w:r>
    </w:p>
    <w:p w:rsidR="00716EC2" w:rsidRPr="006F6FB1" w:rsidRDefault="00716EC2" w:rsidP="00716EC2">
      <w:pPr>
        <w:pStyle w:val="EndNoteBibliography0"/>
        <w:ind w:left="720" w:hanging="720"/>
      </w:pPr>
      <w:r w:rsidRPr="006F6FB1">
        <w:t xml:space="preserve">9. Little RJ, D'Agostino R, Cohen ML, et al. The prevention and treatment of missing data in clinical trials. </w:t>
      </w:r>
      <w:r w:rsidRPr="006F6FB1">
        <w:rPr>
          <w:i/>
        </w:rPr>
        <w:t>N Engl J Med</w:t>
      </w:r>
      <w:r w:rsidRPr="006F6FB1">
        <w:t xml:space="preserve"> 2012;367(14):1355-60. doi: 10.1056/NEJMsr1203730 [published Online First: 2012/10/05]</w:t>
      </w:r>
    </w:p>
    <w:p w:rsidR="00716EC2" w:rsidRPr="006F6FB1" w:rsidRDefault="00716EC2" w:rsidP="00716EC2">
      <w:pPr>
        <w:pStyle w:val="EndNoteBibliography0"/>
        <w:ind w:left="720" w:hanging="720"/>
      </w:pPr>
      <w:r w:rsidRPr="006F6FB1">
        <w:t xml:space="preserve">10. Seaman SR, White IR. Review of inverse probability weighting for dealing with missing data. </w:t>
      </w:r>
      <w:r w:rsidRPr="006F6FB1">
        <w:rPr>
          <w:i/>
        </w:rPr>
        <w:t>Stat Methods Med Res</w:t>
      </w:r>
      <w:r w:rsidRPr="006F6FB1">
        <w:t xml:space="preserve"> 2013;22(3):278-95. doi: 10.1177/0962280210395740 [published Online First: 2011/01/12]</w:t>
      </w:r>
    </w:p>
    <w:p w:rsidR="00716EC2" w:rsidRPr="006F6FB1" w:rsidRDefault="00716EC2" w:rsidP="00716EC2">
      <w:pPr>
        <w:pStyle w:val="EndNoteBibliography0"/>
        <w:ind w:left="720" w:hanging="720"/>
      </w:pPr>
      <w:r w:rsidRPr="006F6FB1">
        <w:t xml:space="preserve">11. Cole SR, Hernan MA. Constructing inverse probability weights for marginal structural models. </w:t>
      </w:r>
      <w:r w:rsidRPr="006F6FB1">
        <w:rPr>
          <w:i/>
        </w:rPr>
        <w:t>Am J Epidemiol</w:t>
      </w:r>
      <w:r w:rsidRPr="006F6FB1">
        <w:t xml:space="preserve"> 2008;168(6):656-64. doi: 10.1093/aje/kwn164</w:t>
      </w:r>
    </w:p>
    <w:p w:rsidR="009C70AD" w:rsidRPr="006F6FB1" w:rsidRDefault="00E103D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C70AD" w:rsidRPr="006F6FB1">
        <w:rPr>
          <w:rFonts w:ascii="Times New Roman" w:hAnsi="Times New Roman" w:cs="Times New Roman"/>
          <w:sz w:val="24"/>
          <w:szCs w:val="24"/>
        </w:rPr>
        <w:br w:type="page"/>
      </w:r>
    </w:p>
    <w:p w:rsidR="009C70AD" w:rsidRPr="006F6FB1" w:rsidRDefault="009C70AD" w:rsidP="009C70AD">
      <w:pPr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D70ADE" w:rsidRPr="006F6FB1">
        <w:rPr>
          <w:rFonts w:ascii="Times New Roman" w:hAnsi="Times New Roman" w:cs="Times New Roman" w:hint="eastAsia"/>
          <w:sz w:val="24"/>
          <w:szCs w:val="24"/>
        </w:rPr>
        <w:t>1</w:t>
      </w:r>
      <w:r w:rsidRPr="006F6FB1">
        <w:rPr>
          <w:rFonts w:ascii="Times New Roman" w:hAnsi="Times New Roman" w:cs="Times New Roman"/>
          <w:sz w:val="24"/>
          <w:szCs w:val="24"/>
        </w:rPr>
        <w:t>. Characteristics of the study subjects, both sexes, adjusted and unadjusted number</w:t>
      </w:r>
      <w:r w:rsidR="000C59C3" w:rsidRPr="006F6FB1">
        <w:rPr>
          <w:rFonts w:ascii="Times New Roman" w:hAnsi="Times New Roman" w:cs="Times New Roman"/>
          <w:sz w:val="24"/>
          <w:szCs w:val="24"/>
        </w:rPr>
        <w:t>s</w:t>
      </w:r>
      <w:r w:rsidRPr="006F6FB1">
        <w:rPr>
          <w:rFonts w:ascii="Times New Roman" w:hAnsi="Times New Roman" w:cs="Times New Roman"/>
          <w:sz w:val="24"/>
          <w:szCs w:val="24"/>
        </w:rPr>
        <w:t xml:space="preserve"> and percentages</w:t>
      </w:r>
    </w:p>
    <w:p w:rsidR="009C70AD" w:rsidRPr="006F6FB1" w:rsidRDefault="00677829" w:rsidP="00D477A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noProof/>
          <w:szCs w:val="24"/>
        </w:rPr>
        <w:drawing>
          <wp:inline distT="0" distB="0" distL="0" distR="0">
            <wp:extent cx="6645910" cy="7533191"/>
            <wp:effectExtent l="1905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3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9CF" w:rsidRPr="006F6FB1" w:rsidRDefault="00F369C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br w:type="page"/>
      </w:r>
    </w:p>
    <w:p w:rsidR="00F369CF" w:rsidRPr="006F6FB1" w:rsidRDefault="00F369CF" w:rsidP="00D477A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  <w:sectPr w:rsidR="00F369CF" w:rsidRPr="006F6FB1" w:rsidSect="00AB638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F369CF" w:rsidRPr="006F6FB1" w:rsidRDefault="00F369CF" w:rsidP="00F369CF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lastRenderedPageBreak/>
        <w:t>Table S2. Percentage (95% confidence interval) of current use of combustible cigarettes. Men, women, and both sexes. 2015, 2016, and 2017 in Japan.</w:t>
      </w:r>
    </w:p>
    <w:p w:rsidR="00F369CF" w:rsidRPr="006F6FB1" w:rsidRDefault="005146A4" w:rsidP="00F369CF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noProof/>
          <w:szCs w:val="24"/>
        </w:rPr>
        <w:drawing>
          <wp:inline distT="0" distB="0" distL="0" distR="0">
            <wp:extent cx="9777730" cy="5912116"/>
            <wp:effectExtent l="19050" t="0" r="0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1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A4" w:rsidRPr="006F6FB1" w:rsidRDefault="005146A4" w:rsidP="00F369CF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69CF" w:rsidRPr="006F6FB1" w:rsidRDefault="00F369CF" w:rsidP="00F369CF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lastRenderedPageBreak/>
        <w:t>Table S3. Percentage (95% confidence interval) of current use of e-cigarettes. Men, women, and both sexes. 2015, 2016, and 2017 in Japan.</w:t>
      </w:r>
    </w:p>
    <w:p w:rsidR="00F369CF" w:rsidRPr="006F6FB1" w:rsidRDefault="00786BE6" w:rsidP="00F369CF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86BE6">
        <w:rPr>
          <w:noProof/>
          <w:szCs w:val="24"/>
        </w:rPr>
        <w:drawing>
          <wp:inline distT="0" distB="0" distL="0" distR="0">
            <wp:extent cx="9777730" cy="5964590"/>
            <wp:effectExtent l="1905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9CF" w:rsidRPr="006F6FB1" w:rsidRDefault="00F369CF" w:rsidP="00F369CF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lastRenderedPageBreak/>
        <w:t xml:space="preserve">Table S4. Percentage (95% confidence interval) of current use of </w:t>
      </w:r>
      <w:r w:rsidR="00EA5EF7">
        <w:rPr>
          <w:rFonts w:ascii="Times New Roman" w:hAnsi="Times New Roman" w:cs="Times New Roman"/>
          <w:sz w:val="24"/>
          <w:szCs w:val="24"/>
        </w:rPr>
        <w:t>IQOS</w:t>
      </w:r>
      <w:r w:rsidRPr="006F6FB1">
        <w:rPr>
          <w:rFonts w:ascii="Times New Roman" w:hAnsi="Times New Roman" w:cs="Times New Roman"/>
          <w:sz w:val="24"/>
          <w:szCs w:val="24"/>
        </w:rPr>
        <w:t>. Men, women, and both sexes. 2015, 2016, and 2017 in Japan.</w:t>
      </w:r>
    </w:p>
    <w:p w:rsidR="00F369CF" w:rsidRPr="006F6FB1" w:rsidRDefault="005146A4" w:rsidP="00F369CF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noProof/>
          <w:szCs w:val="24"/>
        </w:rPr>
        <w:drawing>
          <wp:inline distT="0" distB="0" distL="0" distR="0">
            <wp:extent cx="9777730" cy="5964590"/>
            <wp:effectExtent l="19050" t="0" r="0" b="0"/>
            <wp:docPr id="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9CF" w:rsidRPr="006F6FB1" w:rsidRDefault="00F369CF" w:rsidP="00F369CF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lastRenderedPageBreak/>
        <w:t>Table S5. Percentage (95% confidence interval) of current use of Ploom/Ploom Tech. Men, women, and both sexes. 2015, 2016, and 2017 in Japan.</w:t>
      </w:r>
    </w:p>
    <w:p w:rsidR="00F369CF" w:rsidRPr="006F6FB1" w:rsidRDefault="005146A4" w:rsidP="00F369CF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noProof/>
          <w:szCs w:val="24"/>
        </w:rPr>
        <w:drawing>
          <wp:inline distT="0" distB="0" distL="0" distR="0">
            <wp:extent cx="9777730" cy="5964590"/>
            <wp:effectExtent l="19050" t="0" r="0" b="0"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9CF" w:rsidRPr="006F6FB1" w:rsidRDefault="00F369CF" w:rsidP="00F369CF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lastRenderedPageBreak/>
        <w:t xml:space="preserve">Table S6. Percentage (95% confidence interval) of current use of </w:t>
      </w:r>
      <w:proofErr w:type="spellStart"/>
      <w:r w:rsidR="00EA5EF7">
        <w:rPr>
          <w:rFonts w:ascii="Times New Roman" w:hAnsi="Times New Roman" w:cs="Times New Roman"/>
          <w:sz w:val="24"/>
          <w:szCs w:val="24"/>
        </w:rPr>
        <w:t>glo</w:t>
      </w:r>
      <w:proofErr w:type="spellEnd"/>
      <w:r w:rsidRPr="006F6FB1">
        <w:rPr>
          <w:rFonts w:ascii="Times New Roman" w:hAnsi="Times New Roman" w:cs="Times New Roman"/>
          <w:sz w:val="24"/>
          <w:szCs w:val="24"/>
        </w:rPr>
        <w:t>. Men, women, and both sexes. 2017 in Japan.</w:t>
      </w:r>
    </w:p>
    <w:p w:rsidR="00F369CF" w:rsidRPr="006F6FB1" w:rsidRDefault="005146A4" w:rsidP="00F369CF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noProof/>
          <w:szCs w:val="24"/>
        </w:rPr>
        <w:drawing>
          <wp:inline distT="0" distB="0" distL="0" distR="0">
            <wp:extent cx="5943600" cy="6276829"/>
            <wp:effectExtent l="19050" t="0" r="0" b="0"/>
            <wp:docPr id="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9CF" w:rsidRPr="006F6FB1" w:rsidRDefault="00F369CF" w:rsidP="00F369CF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lastRenderedPageBreak/>
        <w:t>Table S7. Percentage (95% confidence interval) of current use of any product. Men, women, and both sexes. 2015, 2016, and 2017 in Japan.</w:t>
      </w:r>
    </w:p>
    <w:p w:rsidR="00F369CF" w:rsidRPr="006F6FB1" w:rsidRDefault="005146A4" w:rsidP="00F369CF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noProof/>
          <w:szCs w:val="24"/>
        </w:rPr>
        <w:drawing>
          <wp:inline distT="0" distB="0" distL="0" distR="0">
            <wp:extent cx="9777730" cy="5964590"/>
            <wp:effectExtent l="19050" t="0" r="0" b="0"/>
            <wp:docPr id="9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A4" w:rsidRPr="006F6FB1" w:rsidRDefault="005146A4" w:rsidP="00F369C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F369CF" w:rsidRPr="006F6FB1" w:rsidRDefault="00F369CF" w:rsidP="00F369C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lastRenderedPageBreak/>
        <w:t>Table S8. Percentage (95% confidence interval) of current dual use. Men, women, and both sexes. 2015, 2016, and 2017 in Japan.</w:t>
      </w:r>
    </w:p>
    <w:p w:rsidR="0005030A" w:rsidRPr="006F6FB1" w:rsidRDefault="005146A4" w:rsidP="00F369C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hint="eastAsia"/>
          <w:noProof/>
          <w:szCs w:val="24"/>
        </w:rPr>
        <w:drawing>
          <wp:inline distT="0" distB="0" distL="0" distR="0">
            <wp:extent cx="9777730" cy="5964590"/>
            <wp:effectExtent l="19050" t="0" r="0" b="0"/>
            <wp:docPr id="10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30A" w:rsidRPr="006F6FB1">
        <w:rPr>
          <w:rFonts w:ascii="Times New Roman" w:hAnsi="Times New Roman" w:cs="Times New Roman"/>
          <w:sz w:val="24"/>
          <w:szCs w:val="24"/>
        </w:rPr>
        <w:br w:type="page"/>
      </w:r>
    </w:p>
    <w:p w:rsidR="00C6000D" w:rsidRPr="006F6FB1" w:rsidRDefault="00C6000D" w:rsidP="002C0B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sz w:val="24"/>
          <w:szCs w:val="24"/>
        </w:rPr>
        <w:lastRenderedPageBreak/>
        <w:t xml:space="preserve">Figure S1. Weekly Google search </w:t>
      </w:r>
      <w:r w:rsidR="00EA5EF7">
        <w:rPr>
          <w:rFonts w:ascii="Times New Roman" w:hAnsi="Times New Roman" w:cs="Times New Roman"/>
          <w:sz w:val="24"/>
          <w:szCs w:val="24"/>
        </w:rPr>
        <w:t xml:space="preserve">volume for </w:t>
      </w:r>
      <w:r w:rsidR="00EA5EF7">
        <w:rPr>
          <w:rFonts w:ascii="Times New Roman" w:hAnsi="Times New Roman" w:cs="Times New Roman" w:hint="eastAsia"/>
          <w:sz w:val="24"/>
          <w:szCs w:val="24"/>
        </w:rPr>
        <w:t>I</w:t>
      </w:r>
      <w:r w:rsidRPr="006F6FB1">
        <w:rPr>
          <w:rFonts w:ascii="Times New Roman" w:hAnsi="Times New Roman" w:cs="Times New Roman"/>
          <w:sz w:val="24"/>
          <w:szCs w:val="24"/>
        </w:rPr>
        <w:t>QOS, tobacco</w:t>
      </w:r>
      <w:r w:rsidR="002C0B57" w:rsidRPr="006F6FB1">
        <w:rPr>
          <w:rFonts w:ascii="Times New Roman" w:hAnsi="Times New Roman" w:cs="Times New Roman"/>
          <w:sz w:val="24"/>
          <w:szCs w:val="24"/>
        </w:rPr>
        <w:t>,</w:t>
      </w:r>
      <w:r w:rsidRPr="006F6FB1">
        <w:rPr>
          <w:rFonts w:ascii="Times New Roman" w:hAnsi="Times New Roman" w:cs="Times New Roman"/>
          <w:sz w:val="24"/>
          <w:szCs w:val="24"/>
        </w:rPr>
        <w:t xml:space="preserve"> and alcohol from 2013 to 2017 (</w:t>
      </w:r>
      <w:r w:rsidR="002C0B57" w:rsidRPr="006F6FB1">
        <w:rPr>
          <w:rFonts w:ascii="Times New Roman" w:hAnsi="Times New Roman" w:cs="Times New Roman"/>
          <w:sz w:val="24"/>
          <w:szCs w:val="24"/>
        </w:rPr>
        <w:t xml:space="preserve">past </w:t>
      </w:r>
      <w:r w:rsidRPr="006F6FB1">
        <w:rPr>
          <w:rFonts w:ascii="Times New Roman" w:hAnsi="Times New Roman" w:cs="Times New Roman"/>
          <w:sz w:val="24"/>
          <w:szCs w:val="24"/>
        </w:rPr>
        <w:t>4 years) in Japan.</w:t>
      </w:r>
    </w:p>
    <w:p w:rsidR="00D477AD" w:rsidRPr="006F6FB1" w:rsidRDefault="00AE57A2" w:rsidP="004D6A7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F6F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5193500"/>
            <wp:effectExtent l="1905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9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7AD" w:rsidRPr="006F6FB1" w:rsidSect="00F369C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91" w:rsidRDefault="00C05691" w:rsidP="00A120F7">
      <w:r>
        <w:separator/>
      </w:r>
    </w:p>
  </w:endnote>
  <w:endnote w:type="continuationSeparator" w:id="0">
    <w:p w:rsidR="00C05691" w:rsidRDefault="00C05691" w:rsidP="00A12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iragino Kaku Gothic ProN W6">
    <w:altName w:val="ＭＳ 明朝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91" w:rsidRDefault="00C05691" w:rsidP="00A120F7">
      <w:r>
        <w:separator/>
      </w:r>
    </w:p>
  </w:footnote>
  <w:footnote w:type="continuationSeparator" w:id="0">
    <w:p w:rsidR="00C05691" w:rsidRDefault="00C05691" w:rsidP="00A12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5F74"/>
    <w:multiLevelType w:val="hybridMultilevel"/>
    <w:tmpl w:val="50F6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J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ptzzx0h2520aex2dlxeef399vaepspfrv5&quot;&gt;Tabuchi EndNote&lt;record-ids&gt;&lt;item&gt;1509&lt;/item&gt;&lt;item&gt;1768&lt;/item&gt;&lt;item&gt;1788&lt;/item&gt;&lt;item&gt;1789&lt;/item&gt;&lt;item&gt;2286&lt;/item&gt;&lt;item&gt;2293&lt;/item&gt;&lt;item&gt;2532&lt;/item&gt;&lt;item&gt;2589&lt;/item&gt;&lt;item&gt;2609&lt;/item&gt;&lt;item&gt;2857&lt;/item&gt;&lt;item&gt;3057&lt;/item&gt;&lt;/record-ids&gt;&lt;/item&gt;&lt;/Libraries&gt;"/>
  </w:docVars>
  <w:rsids>
    <w:rsidRoot w:val="00A120F7"/>
    <w:rsid w:val="0000163F"/>
    <w:rsid w:val="00005001"/>
    <w:rsid w:val="00010DEB"/>
    <w:rsid w:val="00010E23"/>
    <w:rsid w:val="00015874"/>
    <w:rsid w:val="00016D05"/>
    <w:rsid w:val="0001718C"/>
    <w:rsid w:val="0001783F"/>
    <w:rsid w:val="00020F67"/>
    <w:rsid w:val="0002241D"/>
    <w:rsid w:val="00022CC2"/>
    <w:rsid w:val="00032D84"/>
    <w:rsid w:val="00037F92"/>
    <w:rsid w:val="00040054"/>
    <w:rsid w:val="00045C12"/>
    <w:rsid w:val="0005030A"/>
    <w:rsid w:val="00050F71"/>
    <w:rsid w:val="000525F3"/>
    <w:rsid w:val="00054758"/>
    <w:rsid w:val="00056CFD"/>
    <w:rsid w:val="000617BA"/>
    <w:rsid w:val="00071798"/>
    <w:rsid w:val="00073C22"/>
    <w:rsid w:val="00074D32"/>
    <w:rsid w:val="000809AB"/>
    <w:rsid w:val="00082DD0"/>
    <w:rsid w:val="00085C88"/>
    <w:rsid w:val="000900A0"/>
    <w:rsid w:val="00092F32"/>
    <w:rsid w:val="00093FFB"/>
    <w:rsid w:val="000940A0"/>
    <w:rsid w:val="0009720A"/>
    <w:rsid w:val="000A21F6"/>
    <w:rsid w:val="000A7B1C"/>
    <w:rsid w:val="000B2D10"/>
    <w:rsid w:val="000B4A96"/>
    <w:rsid w:val="000B616B"/>
    <w:rsid w:val="000C220F"/>
    <w:rsid w:val="000C3860"/>
    <w:rsid w:val="000C3C17"/>
    <w:rsid w:val="000C4DA3"/>
    <w:rsid w:val="000C5238"/>
    <w:rsid w:val="000C540A"/>
    <w:rsid w:val="000C59C3"/>
    <w:rsid w:val="000C5F5F"/>
    <w:rsid w:val="000D207C"/>
    <w:rsid w:val="000D291F"/>
    <w:rsid w:val="000D2DAD"/>
    <w:rsid w:val="000D2F88"/>
    <w:rsid w:val="000D399A"/>
    <w:rsid w:val="000D3A9B"/>
    <w:rsid w:val="000D3E97"/>
    <w:rsid w:val="000E0E06"/>
    <w:rsid w:val="000E3252"/>
    <w:rsid w:val="000E4D9A"/>
    <w:rsid w:val="000E7E0E"/>
    <w:rsid w:val="000F2D9E"/>
    <w:rsid w:val="000F6485"/>
    <w:rsid w:val="000F703D"/>
    <w:rsid w:val="000F7BBE"/>
    <w:rsid w:val="00100AD2"/>
    <w:rsid w:val="001030CE"/>
    <w:rsid w:val="00112A96"/>
    <w:rsid w:val="001163A4"/>
    <w:rsid w:val="001166A6"/>
    <w:rsid w:val="00116A1A"/>
    <w:rsid w:val="00120204"/>
    <w:rsid w:val="001236DC"/>
    <w:rsid w:val="00123891"/>
    <w:rsid w:val="0012596C"/>
    <w:rsid w:val="00125CC3"/>
    <w:rsid w:val="00130596"/>
    <w:rsid w:val="00132BB0"/>
    <w:rsid w:val="00134A47"/>
    <w:rsid w:val="00137524"/>
    <w:rsid w:val="001376AD"/>
    <w:rsid w:val="001379C0"/>
    <w:rsid w:val="00142066"/>
    <w:rsid w:val="0014294B"/>
    <w:rsid w:val="0014338C"/>
    <w:rsid w:val="00146679"/>
    <w:rsid w:val="00146CD2"/>
    <w:rsid w:val="00147B79"/>
    <w:rsid w:val="00166471"/>
    <w:rsid w:val="0016687D"/>
    <w:rsid w:val="0017045E"/>
    <w:rsid w:val="00170C39"/>
    <w:rsid w:val="00171F5D"/>
    <w:rsid w:val="00177437"/>
    <w:rsid w:val="001814F9"/>
    <w:rsid w:val="0018307C"/>
    <w:rsid w:val="001841B4"/>
    <w:rsid w:val="00185E2A"/>
    <w:rsid w:val="001903EA"/>
    <w:rsid w:val="001918ED"/>
    <w:rsid w:val="0019314D"/>
    <w:rsid w:val="00197E72"/>
    <w:rsid w:val="001A1340"/>
    <w:rsid w:val="001A1E69"/>
    <w:rsid w:val="001A332E"/>
    <w:rsid w:val="001A3752"/>
    <w:rsid w:val="001A5131"/>
    <w:rsid w:val="001B0920"/>
    <w:rsid w:val="001C54E0"/>
    <w:rsid w:val="001C666F"/>
    <w:rsid w:val="001C70CD"/>
    <w:rsid w:val="001D204A"/>
    <w:rsid w:val="001D21DA"/>
    <w:rsid w:val="001D3E80"/>
    <w:rsid w:val="001E4593"/>
    <w:rsid w:val="001E6E58"/>
    <w:rsid w:val="001F098D"/>
    <w:rsid w:val="001F31DE"/>
    <w:rsid w:val="001F4884"/>
    <w:rsid w:val="001F5968"/>
    <w:rsid w:val="001F721C"/>
    <w:rsid w:val="001F75FA"/>
    <w:rsid w:val="002003C9"/>
    <w:rsid w:val="00200614"/>
    <w:rsid w:val="00206072"/>
    <w:rsid w:val="00211D7E"/>
    <w:rsid w:val="0021279C"/>
    <w:rsid w:val="0021338B"/>
    <w:rsid w:val="0021409C"/>
    <w:rsid w:val="0021454D"/>
    <w:rsid w:val="00215473"/>
    <w:rsid w:val="00216EC1"/>
    <w:rsid w:val="00217A27"/>
    <w:rsid w:val="0022044B"/>
    <w:rsid w:val="0022442D"/>
    <w:rsid w:val="00227469"/>
    <w:rsid w:val="00231478"/>
    <w:rsid w:val="002330E6"/>
    <w:rsid w:val="00237C6A"/>
    <w:rsid w:val="00241315"/>
    <w:rsid w:val="00241F5B"/>
    <w:rsid w:val="002421C0"/>
    <w:rsid w:val="00246310"/>
    <w:rsid w:val="0025131E"/>
    <w:rsid w:val="0025150F"/>
    <w:rsid w:val="00256B04"/>
    <w:rsid w:val="00261A08"/>
    <w:rsid w:val="00262D99"/>
    <w:rsid w:val="00262EE5"/>
    <w:rsid w:val="00263200"/>
    <w:rsid w:val="0026509B"/>
    <w:rsid w:val="00267701"/>
    <w:rsid w:val="0027551E"/>
    <w:rsid w:val="002762CF"/>
    <w:rsid w:val="002769D7"/>
    <w:rsid w:val="00277FC1"/>
    <w:rsid w:val="00282EFD"/>
    <w:rsid w:val="0028342B"/>
    <w:rsid w:val="002837AE"/>
    <w:rsid w:val="002854AC"/>
    <w:rsid w:val="002865FF"/>
    <w:rsid w:val="00286B8A"/>
    <w:rsid w:val="00290136"/>
    <w:rsid w:val="00290702"/>
    <w:rsid w:val="00293225"/>
    <w:rsid w:val="00293D03"/>
    <w:rsid w:val="002957C1"/>
    <w:rsid w:val="002A2EF5"/>
    <w:rsid w:val="002A4D13"/>
    <w:rsid w:val="002A513F"/>
    <w:rsid w:val="002B1892"/>
    <w:rsid w:val="002B32BF"/>
    <w:rsid w:val="002B3A5E"/>
    <w:rsid w:val="002B3E42"/>
    <w:rsid w:val="002B3E87"/>
    <w:rsid w:val="002B4D77"/>
    <w:rsid w:val="002C0B57"/>
    <w:rsid w:val="002C0F8C"/>
    <w:rsid w:val="002C22F0"/>
    <w:rsid w:val="002C2791"/>
    <w:rsid w:val="002C37CC"/>
    <w:rsid w:val="002C59BB"/>
    <w:rsid w:val="002D75C1"/>
    <w:rsid w:val="002E6599"/>
    <w:rsid w:val="002E7B5C"/>
    <w:rsid w:val="002F058C"/>
    <w:rsid w:val="002F131D"/>
    <w:rsid w:val="002F319E"/>
    <w:rsid w:val="002F3F81"/>
    <w:rsid w:val="002F5357"/>
    <w:rsid w:val="002F6812"/>
    <w:rsid w:val="002F7901"/>
    <w:rsid w:val="002F7AC8"/>
    <w:rsid w:val="00312EFC"/>
    <w:rsid w:val="003149F3"/>
    <w:rsid w:val="00317891"/>
    <w:rsid w:val="00320C23"/>
    <w:rsid w:val="003242BF"/>
    <w:rsid w:val="00325174"/>
    <w:rsid w:val="0034050D"/>
    <w:rsid w:val="00340F99"/>
    <w:rsid w:val="003443C2"/>
    <w:rsid w:val="003454DF"/>
    <w:rsid w:val="00352A8C"/>
    <w:rsid w:val="00353595"/>
    <w:rsid w:val="003538A9"/>
    <w:rsid w:val="00354E70"/>
    <w:rsid w:val="003579F1"/>
    <w:rsid w:val="003652FF"/>
    <w:rsid w:val="003656E5"/>
    <w:rsid w:val="00372669"/>
    <w:rsid w:val="003746C8"/>
    <w:rsid w:val="003772F4"/>
    <w:rsid w:val="00380D12"/>
    <w:rsid w:val="003818B8"/>
    <w:rsid w:val="00384540"/>
    <w:rsid w:val="00384AA0"/>
    <w:rsid w:val="00385B96"/>
    <w:rsid w:val="003A5BF2"/>
    <w:rsid w:val="003A7519"/>
    <w:rsid w:val="003B0D0E"/>
    <w:rsid w:val="003B1D7A"/>
    <w:rsid w:val="003B5874"/>
    <w:rsid w:val="003B6973"/>
    <w:rsid w:val="003B799E"/>
    <w:rsid w:val="003D60AB"/>
    <w:rsid w:val="003E1C08"/>
    <w:rsid w:val="003E1C59"/>
    <w:rsid w:val="003E2E20"/>
    <w:rsid w:val="003E7D08"/>
    <w:rsid w:val="003F77C5"/>
    <w:rsid w:val="00407519"/>
    <w:rsid w:val="00412473"/>
    <w:rsid w:val="004124CC"/>
    <w:rsid w:val="00412774"/>
    <w:rsid w:val="00420250"/>
    <w:rsid w:val="00421F14"/>
    <w:rsid w:val="004258A1"/>
    <w:rsid w:val="00425CED"/>
    <w:rsid w:val="00427196"/>
    <w:rsid w:val="00430FD3"/>
    <w:rsid w:val="00431EF8"/>
    <w:rsid w:val="00433CA4"/>
    <w:rsid w:val="00434484"/>
    <w:rsid w:val="0043632D"/>
    <w:rsid w:val="004365FA"/>
    <w:rsid w:val="00437829"/>
    <w:rsid w:val="004400BD"/>
    <w:rsid w:val="004413D5"/>
    <w:rsid w:val="00441AE5"/>
    <w:rsid w:val="00444380"/>
    <w:rsid w:val="00446253"/>
    <w:rsid w:val="0045186A"/>
    <w:rsid w:val="00454135"/>
    <w:rsid w:val="004542B6"/>
    <w:rsid w:val="004650E2"/>
    <w:rsid w:val="00471D06"/>
    <w:rsid w:val="00477D06"/>
    <w:rsid w:val="004802D8"/>
    <w:rsid w:val="00480B55"/>
    <w:rsid w:val="00482F91"/>
    <w:rsid w:val="00484D34"/>
    <w:rsid w:val="0048660B"/>
    <w:rsid w:val="004928A6"/>
    <w:rsid w:val="0049316C"/>
    <w:rsid w:val="004961DD"/>
    <w:rsid w:val="004A2386"/>
    <w:rsid w:val="004A3AFE"/>
    <w:rsid w:val="004A55FF"/>
    <w:rsid w:val="004C0EC0"/>
    <w:rsid w:val="004C679C"/>
    <w:rsid w:val="004D017E"/>
    <w:rsid w:val="004D0D88"/>
    <w:rsid w:val="004D1400"/>
    <w:rsid w:val="004D576E"/>
    <w:rsid w:val="004D6A7F"/>
    <w:rsid w:val="004D7075"/>
    <w:rsid w:val="004E1CF8"/>
    <w:rsid w:val="004E247B"/>
    <w:rsid w:val="004E2C16"/>
    <w:rsid w:val="004E2D2D"/>
    <w:rsid w:val="004E329B"/>
    <w:rsid w:val="004E4D28"/>
    <w:rsid w:val="004E4E08"/>
    <w:rsid w:val="004E61D2"/>
    <w:rsid w:val="004E76C5"/>
    <w:rsid w:val="004F0337"/>
    <w:rsid w:val="004F06B6"/>
    <w:rsid w:val="00511F21"/>
    <w:rsid w:val="005146A4"/>
    <w:rsid w:val="005205E5"/>
    <w:rsid w:val="00541A53"/>
    <w:rsid w:val="00541EC6"/>
    <w:rsid w:val="00541EF8"/>
    <w:rsid w:val="00553688"/>
    <w:rsid w:val="00556775"/>
    <w:rsid w:val="00556A5C"/>
    <w:rsid w:val="00560822"/>
    <w:rsid w:val="00573E10"/>
    <w:rsid w:val="00574EAD"/>
    <w:rsid w:val="00577FDE"/>
    <w:rsid w:val="00581290"/>
    <w:rsid w:val="00584EDB"/>
    <w:rsid w:val="0058528B"/>
    <w:rsid w:val="00586501"/>
    <w:rsid w:val="00594DE4"/>
    <w:rsid w:val="00595107"/>
    <w:rsid w:val="005959B9"/>
    <w:rsid w:val="00595D8E"/>
    <w:rsid w:val="005A3B2E"/>
    <w:rsid w:val="005A3EAA"/>
    <w:rsid w:val="005A5EDF"/>
    <w:rsid w:val="005A6F04"/>
    <w:rsid w:val="005A7ECA"/>
    <w:rsid w:val="005B1EE8"/>
    <w:rsid w:val="005B2BF9"/>
    <w:rsid w:val="005B3B44"/>
    <w:rsid w:val="005C4CEC"/>
    <w:rsid w:val="005C5B79"/>
    <w:rsid w:val="005D2112"/>
    <w:rsid w:val="005D2682"/>
    <w:rsid w:val="005D5A5A"/>
    <w:rsid w:val="005D5B16"/>
    <w:rsid w:val="005D6E4C"/>
    <w:rsid w:val="005D7453"/>
    <w:rsid w:val="005E0C15"/>
    <w:rsid w:val="005E2433"/>
    <w:rsid w:val="005E3B4E"/>
    <w:rsid w:val="005F0758"/>
    <w:rsid w:val="005F4737"/>
    <w:rsid w:val="005F4765"/>
    <w:rsid w:val="005F4B99"/>
    <w:rsid w:val="005F51C0"/>
    <w:rsid w:val="005F6C26"/>
    <w:rsid w:val="005F7D7E"/>
    <w:rsid w:val="0060003A"/>
    <w:rsid w:val="0061418A"/>
    <w:rsid w:val="00616F75"/>
    <w:rsid w:val="00623074"/>
    <w:rsid w:val="006234E2"/>
    <w:rsid w:val="00630D01"/>
    <w:rsid w:val="006345D3"/>
    <w:rsid w:val="0063576D"/>
    <w:rsid w:val="00636CFD"/>
    <w:rsid w:val="0063730E"/>
    <w:rsid w:val="00643E5A"/>
    <w:rsid w:val="00653308"/>
    <w:rsid w:val="0065662F"/>
    <w:rsid w:val="00660D08"/>
    <w:rsid w:val="00662D59"/>
    <w:rsid w:val="006633B2"/>
    <w:rsid w:val="00663FE0"/>
    <w:rsid w:val="006679D5"/>
    <w:rsid w:val="00670F04"/>
    <w:rsid w:val="00674150"/>
    <w:rsid w:val="006758D5"/>
    <w:rsid w:val="00677829"/>
    <w:rsid w:val="00681E68"/>
    <w:rsid w:val="00684A70"/>
    <w:rsid w:val="006866B7"/>
    <w:rsid w:val="00686D1B"/>
    <w:rsid w:val="006932D7"/>
    <w:rsid w:val="00696905"/>
    <w:rsid w:val="006A2DCD"/>
    <w:rsid w:val="006B043A"/>
    <w:rsid w:val="006B2EF5"/>
    <w:rsid w:val="006B641E"/>
    <w:rsid w:val="006C573A"/>
    <w:rsid w:val="006C63DC"/>
    <w:rsid w:val="006D154B"/>
    <w:rsid w:val="006D342B"/>
    <w:rsid w:val="006D6AB6"/>
    <w:rsid w:val="006E6036"/>
    <w:rsid w:val="006F1104"/>
    <w:rsid w:val="006F1211"/>
    <w:rsid w:val="006F4EBC"/>
    <w:rsid w:val="006F51CC"/>
    <w:rsid w:val="006F6FB1"/>
    <w:rsid w:val="00702FA8"/>
    <w:rsid w:val="00704A49"/>
    <w:rsid w:val="007056AE"/>
    <w:rsid w:val="00705FCF"/>
    <w:rsid w:val="0070624A"/>
    <w:rsid w:val="007142EB"/>
    <w:rsid w:val="00716EC2"/>
    <w:rsid w:val="00721734"/>
    <w:rsid w:val="007220B1"/>
    <w:rsid w:val="007236E6"/>
    <w:rsid w:val="00723DC5"/>
    <w:rsid w:val="007240E7"/>
    <w:rsid w:val="0072412D"/>
    <w:rsid w:val="00727722"/>
    <w:rsid w:val="007329ED"/>
    <w:rsid w:val="00733AC3"/>
    <w:rsid w:val="0073411F"/>
    <w:rsid w:val="007373F6"/>
    <w:rsid w:val="007419A2"/>
    <w:rsid w:val="00747A7B"/>
    <w:rsid w:val="00751EEC"/>
    <w:rsid w:val="00754562"/>
    <w:rsid w:val="0075610E"/>
    <w:rsid w:val="0076146F"/>
    <w:rsid w:val="00761F46"/>
    <w:rsid w:val="00764DF1"/>
    <w:rsid w:val="00766399"/>
    <w:rsid w:val="00766EF8"/>
    <w:rsid w:val="00767AFE"/>
    <w:rsid w:val="007761DE"/>
    <w:rsid w:val="00781F3A"/>
    <w:rsid w:val="00781F53"/>
    <w:rsid w:val="00783A4C"/>
    <w:rsid w:val="00783C8A"/>
    <w:rsid w:val="00784355"/>
    <w:rsid w:val="00784905"/>
    <w:rsid w:val="0078510F"/>
    <w:rsid w:val="00786BE6"/>
    <w:rsid w:val="00792B6B"/>
    <w:rsid w:val="0079321B"/>
    <w:rsid w:val="00793419"/>
    <w:rsid w:val="007969C0"/>
    <w:rsid w:val="007A0137"/>
    <w:rsid w:val="007B4554"/>
    <w:rsid w:val="007C0392"/>
    <w:rsid w:val="007C096F"/>
    <w:rsid w:val="007C4466"/>
    <w:rsid w:val="007C5920"/>
    <w:rsid w:val="007C5F48"/>
    <w:rsid w:val="007D1163"/>
    <w:rsid w:val="007D3932"/>
    <w:rsid w:val="007D3E45"/>
    <w:rsid w:val="007D7B36"/>
    <w:rsid w:val="007D7DFB"/>
    <w:rsid w:val="007E0A3F"/>
    <w:rsid w:val="007E6360"/>
    <w:rsid w:val="007F12FB"/>
    <w:rsid w:val="007F2607"/>
    <w:rsid w:val="007F5CD8"/>
    <w:rsid w:val="007F5FDE"/>
    <w:rsid w:val="00803601"/>
    <w:rsid w:val="008043B7"/>
    <w:rsid w:val="00805D3C"/>
    <w:rsid w:val="00815425"/>
    <w:rsid w:val="008160F9"/>
    <w:rsid w:val="0081743E"/>
    <w:rsid w:val="00821534"/>
    <w:rsid w:val="008248F7"/>
    <w:rsid w:val="00826264"/>
    <w:rsid w:val="008329A9"/>
    <w:rsid w:val="008335BD"/>
    <w:rsid w:val="00834693"/>
    <w:rsid w:val="00834B59"/>
    <w:rsid w:val="00842EFA"/>
    <w:rsid w:val="00843E48"/>
    <w:rsid w:val="00844951"/>
    <w:rsid w:val="00847D68"/>
    <w:rsid w:val="008548C1"/>
    <w:rsid w:val="00855AE2"/>
    <w:rsid w:val="00864878"/>
    <w:rsid w:val="00865227"/>
    <w:rsid w:val="00871522"/>
    <w:rsid w:val="008715EF"/>
    <w:rsid w:val="00876BB5"/>
    <w:rsid w:val="00876C4E"/>
    <w:rsid w:val="008832DB"/>
    <w:rsid w:val="0088357A"/>
    <w:rsid w:val="00884829"/>
    <w:rsid w:val="008862CD"/>
    <w:rsid w:val="00887701"/>
    <w:rsid w:val="0089712D"/>
    <w:rsid w:val="00897558"/>
    <w:rsid w:val="008A283F"/>
    <w:rsid w:val="008A7030"/>
    <w:rsid w:val="008A7E3C"/>
    <w:rsid w:val="008B209A"/>
    <w:rsid w:val="008B276C"/>
    <w:rsid w:val="008B6078"/>
    <w:rsid w:val="008B62CC"/>
    <w:rsid w:val="008B7610"/>
    <w:rsid w:val="008C2BE7"/>
    <w:rsid w:val="008C2EEA"/>
    <w:rsid w:val="008C31A3"/>
    <w:rsid w:val="008C52C1"/>
    <w:rsid w:val="008C5D30"/>
    <w:rsid w:val="008D16D0"/>
    <w:rsid w:val="008D23E0"/>
    <w:rsid w:val="008D4212"/>
    <w:rsid w:val="008D45BD"/>
    <w:rsid w:val="008D4A0C"/>
    <w:rsid w:val="008D517D"/>
    <w:rsid w:val="008D680C"/>
    <w:rsid w:val="008E0FD2"/>
    <w:rsid w:val="008E3DDC"/>
    <w:rsid w:val="008E3E71"/>
    <w:rsid w:val="008E4DB6"/>
    <w:rsid w:val="008E5344"/>
    <w:rsid w:val="008E6A09"/>
    <w:rsid w:val="008F0E24"/>
    <w:rsid w:val="008F4870"/>
    <w:rsid w:val="008F744B"/>
    <w:rsid w:val="009020D7"/>
    <w:rsid w:val="0090521F"/>
    <w:rsid w:val="00905D3F"/>
    <w:rsid w:val="0091208C"/>
    <w:rsid w:val="00912552"/>
    <w:rsid w:val="00920243"/>
    <w:rsid w:val="00921ECD"/>
    <w:rsid w:val="00922002"/>
    <w:rsid w:val="00924C49"/>
    <w:rsid w:val="00924C87"/>
    <w:rsid w:val="00925232"/>
    <w:rsid w:val="009307E3"/>
    <w:rsid w:val="00930C84"/>
    <w:rsid w:val="00935F60"/>
    <w:rsid w:val="009363D2"/>
    <w:rsid w:val="00937428"/>
    <w:rsid w:val="00937E66"/>
    <w:rsid w:val="009405FD"/>
    <w:rsid w:val="00941E59"/>
    <w:rsid w:val="009425D8"/>
    <w:rsid w:val="0094757F"/>
    <w:rsid w:val="00967B0D"/>
    <w:rsid w:val="00972ACA"/>
    <w:rsid w:val="009747FB"/>
    <w:rsid w:val="0097517D"/>
    <w:rsid w:val="009751F1"/>
    <w:rsid w:val="00981367"/>
    <w:rsid w:val="00987440"/>
    <w:rsid w:val="009954C9"/>
    <w:rsid w:val="00996773"/>
    <w:rsid w:val="009973E7"/>
    <w:rsid w:val="009B0086"/>
    <w:rsid w:val="009B329A"/>
    <w:rsid w:val="009B733C"/>
    <w:rsid w:val="009C1451"/>
    <w:rsid w:val="009C14B5"/>
    <w:rsid w:val="009C1786"/>
    <w:rsid w:val="009C1D9F"/>
    <w:rsid w:val="009C3124"/>
    <w:rsid w:val="009C3F8E"/>
    <w:rsid w:val="009C4FF9"/>
    <w:rsid w:val="009C70AD"/>
    <w:rsid w:val="009D06C1"/>
    <w:rsid w:val="009D10AF"/>
    <w:rsid w:val="009D2AF4"/>
    <w:rsid w:val="009D3872"/>
    <w:rsid w:val="009D50C0"/>
    <w:rsid w:val="009D5B33"/>
    <w:rsid w:val="009D7105"/>
    <w:rsid w:val="009D7402"/>
    <w:rsid w:val="009E33A5"/>
    <w:rsid w:val="009E3B7E"/>
    <w:rsid w:val="009E4DFA"/>
    <w:rsid w:val="009E6B8E"/>
    <w:rsid w:val="009E774F"/>
    <w:rsid w:val="009E780B"/>
    <w:rsid w:val="009F0A06"/>
    <w:rsid w:val="009F1C76"/>
    <w:rsid w:val="009F2194"/>
    <w:rsid w:val="00A01C82"/>
    <w:rsid w:val="00A03102"/>
    <w:rsid w:val="00A031D1"/>
    <w:rsid w:val="00A05E66"/>
    <w:rsid w:val="00A06D83"/>
    <w:rsid w:val="00A120F7"/>
    <w:rsid w:val="00A15953"/>
    <w:rsid w:val="00A2074F"/>
    <w:rsid w:val="00A20BCA"/>
    <w:rsid w:val="00A230D2"/>
    <w:rsid w:val="00A24023"/>
    <w:rsid w:val="00A248B7"/>
    <w:rsid w:val="00A2621B"/>
    <w:rsid w:val="00A27A99"/>
    <w:rsid w:val="00A32D2B"/>
    <w:rsid w:val="00A33B24"/>
    <w:rsid w:val="00A360DD"/>
    <w:rsid w:val="00A37E2A"/>
    <w:rsid w:val="00A40846"/>
    <w:rsid w:val="00A448DD"/>
    <w:rsid w:val="00A45131"/>
    <w:rsid w:val="00A46015"/>
    <w:rsid w:val="00A468AA"/>
    <w:rsid w:val="00A54511"/>
    <w:rsid w:val="00A5457F"/>
    <w:rsid w:val="00A55595"/>
    <w:rsid w:val="00A5721F"/>
    <w:rsid w:val="00A576C1"/>
    <w:rsid w:val="00A57ACE"/>
    <w:rsid w:val="00A60682"/>
    <w:rsid w:val="00A63EDC"/>
    <w:rsid w:val="00A641EA"/>
    <w:rsid w:val="00A6499F"/>
    <w:rsid w:val="00A6738A"/>
    <w:rsid w:val="00A72FAF"/>
    <w:rsid w:val="00A7708D"/>
    <w:rsid w:val="00A7726D"/>
    <w:rsid w:val="00A81051"/>
    <w:rsid w:val="00A8240C"/>
    <w:rsid w:val="00A826B7"/>
    <w:rsid w:val="00A843CE"/>
    <w:rsid w:val="00A86FFD"/>
    <w:rsid w:val="00A93935"/>
    <w:rsid w:val="00A95031"/>
    <w:rsid w:val="00A97B9B"/>
    <w:rsid w:val="00A97E0A"/>
    <w:rsid w:val="00AA219E"/>
    <w:rsid w:val="00AB0F91"/>
    <w:rsid w:val="00AB22F4"/>
    <w:rsid w:val="00AB3994"/>
    <w:rsid w:val="00AB39EC"/>
    <w:rsid w:val="00AB6387"/>
    <w:rsid w:val="00AB6A57"/>
    <w:rsid w:val="00AB712C"/>
    <w:rsid w:val="00AC6D9A"/>
    <w:rsid w:val="00AD0A04"/>
    <w:rsid w:val="00AD55B2"/>
    <w:rsid w:val="00AD749F"/>
    <w:rsid w:val="00AD7797"/>
    <w:rsid w:val="00AE13AB"/>
    <w:rsid w:val="00AE1AA6"/>
    <w:rsid w:val="00AE4EA1"/>
    <w:rsid w:val="00AE57A2"/>
    <w:rsid w:val="00AE7A80"/>
    <w:rsid w:val="00AF29CB"/>
    <w:rsid w:val="00AF3521"/>
    <w:rsid w:val="00B011E9"/>
    <w:rsid w:val="00B02C2E"/>
    <w:rsid w:val="00B039C0"/>
    <w:rsid w:val="00B0583B"/>
    <w:rsid w:val="00B137C0"/>
    <w:rsid w:val="00B24B02"/>
    <w:rsid w:val="00B25DE7"/>
    <w:rsid w:val="00B30E9A"/>
    <w:rsid w:val="00B33114"/>
    <w:rsid w:val="00B36BE7"/>
    <w:rsid w:val="00B44E30"/>
    <w:rsid w:val="00B4658A"/>
    <w:rsid w:val="00B46FC5"/>
    <w:rsid w:val="00B47FFD"/>
    <w:rsid w:val="00B523F7"/>
    <w:rsid w:val="00B523FB"/>
    <w:rsid w:val="00B562B7"/>
    <w:rsid w:val="00B57CF8"/>
    <w:rsid w:val="00B65D3A"/>
    <w:rsid w:val="00B6729F"/>
    <w:rsid w:val="00B7038E"/>
    <w:rsid w:val="00B776DF"/>
    <w:rsid w:val="00B8148D"/>
    <w:rsid w:val="00B814E8"/>
    <w:rsid w:val="00B84F6C"/>
    <w:rsid w:val="00B85DC0"/>
    <w:rsid w:val="00B85E2C"/>
    <w:rsid w:val="00B87357"/>
    <w:rsid w:val="00BA093F"/>
    <w:rsid w:val="00BA471F"/>
    <w:rsid w:val="00BA4834"/>
    <w:rsid w:val="00BB32C6"/>
    <w:rsid w:val="00BB70CB"/>
    <w:rsid w:val="00BC1E88"/>
    <w:rsid w:val="00BC235F"/>
    <w:rsid w:val="00BC23ED"/>
    <w:rsid w:val="00BC4859"/>
    <w:rsid w:val="00BC5544"/>
    <w:rsid w:val="00BC5598"/>
    <w:rsid w:val="00BC741F"/>
    <w:rsid w:val="00BC78E9"/>
    <w:rsid w:val="00BC7BD2"/>
    <w:rsid w:val="00BD13BF"/>
    <w:rsid w:val="00BE151A"/>
    <w:rsid w:val="00BE2B9B"/>
    <w:rsid w:val="00BE37D3"/>
    <w:rsid w:val="00BE5355"/>
    <w:rsid w:val="00BE5EC5"/>
    <w:rsid w:val="00BE6CD8"/>
    <w:rsid w:val="00BE70FE"/>
    <w:rsid w:val="00BF0236"/>
    <w:rsid w:val="00BF17E3"/>
    <w:rsid w:val="00BF182D"/>
    <w:rsid w:val="00C03FEF"/>
    <w:rsid w:val="00C05691"/>
    <w:rsid w:val="00C1122E"/>
    <w:rsid w:val="00C133C2"/>
    <w:rsid w:val="00C1460D"/>
    <w:rsid w:val="00C14BF9"/>
    <w:rsid w:val="00C22D3F"/>
    <w:rsid w:val="00C23CEC"/>
    <w:rsid w:val="00C262FC"/>
    <w:rsid w:val="00C269C7"/>
    <w:rsid w:val="00C3024F"/>
    <w:rsid w:val="00C337AA"/>
    <w:rsid w:val="00C34D8C"/>
    <w:rsid w:val="00C37227"/>
    <w:rsid w:val="00C440D9"/>
    <w:rsid w:val="00C443DA"/>
    <w:rsid w:val="00C45525"/>
    <w:rsid w:val="00C5063C"/>
    <w:rsid w:val="00C568CA"/>
    <w:rsid w:val="00C574D2"/>
    <w:rsid w:val="00C6000D"/>
    <w:rsid w:val="00C6164D"/>
    <w:rsid w:val="00C64D39"/>
    <w:rsid w:val="00C65535"/>
    <w:rsid w:val="00C70A64"/>
    <w:rsid w:val="00C74312"/>
    <w:rsid w:val="00C82110"/>
    <w:rsid w:val="00C9178C"/>
    <w:rsid w:val="00C958C9"/>
    <w:rsid w:val="00C976D6"/>
    <w:rsid w:val="00CA48A8"/>
    <w:rsid w:val="00CA654A"/>
    <w:rsid w:val="00CA7D53"/>
    <w:rsid w:val="00CB2AEB"/>
    <w:rsid w:val="00CB405A"/>
    <w:rsid w:val="00CB643E"/>
    <w:rsid w:val="00CB663B"/>
    <w:rsid w:val="00CC12E2"/>
    <w:rsid w:val="00CC4B49"/>
    <w:rsid w:val="00CD0139"/>
    <w:rsid w:val="00CD5ACF"/>
    <w:rsid w:val="00CD7149"/>
    <w:rsid w:val="00CE0622"/>
    <w:rsid w:val="00CE0C09"/>
    <w:rsid w:val="00CF0F21"/>
    <w:rsid w:val="00CF293A"/>
    <w:rsid w:val="00D0146F"/>
    <w:rsid w:val="00D02A61"/>
    <w:rsid w:val="00D03F1E"/>
    <w:rsid w:val="00D04034"/>
    <w:rsid w:val="00D0406E"/>
    <w:rsid w:val="00D1559C"/>
    <w:rsid w:val="00D158EA"/>
    <w:rsid w:val="00D161BC"/>
    <w:rsid w:val="00D164FA"/>
    <w:rsid w:val="00D16E3D"/>
    <w:rsid w:val="00D17EC7"/>
    <w:rsid w:val="00D204F5"/>
    <w:rsid w:val="00D21287"/>
    <w:rsid w:val="00D22855"/>
    <w:rsid w:val="00D2350A"/>
    <w:rsid w:val="00D24562"/>
    <w:rsid w:val="00D24842"/>
    <w:rsid w:val="00D262BD"/>
    <w:rsid w:val="00D27B26"/>
    <w:rsid w:val="00D3405E"/>
    <w:rsid w:val="00D35919"/>
    <w:rsid w:val="00D35A03"/>
    <w:rsid w:val="00D37553"/>
    <w:rsid w:val="00D37E7E"/>
    <w:rsid w:val="00D41119"/>
    <w:rsid w:val="00D43B38"/>
    <w:rsid w:val="00D460CC"/>
    <w:rsid w:val="00D46A9C"/>
    <w:rsid w:val="00D477AD"/>
    <w:rsid w:val="00D47871"/>
    <w:rsid w:val="00D521D4"/>
    <w:rsid w:val="00D52BFA"/>
    <w:rsid w:val="00D53A98"/>
    <w:rsid w:val="00D554AF"/>
    <w:rsid w:val="00D620FB"/>
    <w:rsid w:val="00D62639"/>
    <w:rsid w:val="00D66DB6"/>
    <w:rsid w:val="00D70ADE"/>
    <w:rsid w:val="00D72091"/>
    <w:rsid w:val="00D73867"/>
    <w:rsid w:val="00D74E4B"/>
    <w:rsid w:val="00D75AF4"/>
    <w:rsid w:val="00D77830"/>
    <w:rsid w:val="00D77A37"/>
    <w:rsid w:val="00D82872"/>
    <w:rsid w:val="00D87EE1"/>
    <w:rsid w:val="00DA0025"/>
    <w:rsid w:val="00DA1513"/>
    <w:rsid w:val="00DA28E8"/>
    <w:rsid w:val="00DA3579"/>
    <w:rsid w:val="00DA4AC9"/>
    <w:rsid w:val="00DA55B5"/>
    <w:rsid w:val="00DA5B3A"/>
    <w:rsid w:val="00DB2490"/>
    <w:rsid w:val="00DB5E3D"/>
    <w:rsid w:val="00DB728D"/>
    <w:rsid w:val="00DB76E7"/>
    <w:rsid w:val="00DC0698"/>
    <w:rsid w:val="00DC369D"/>
    <w:rsid w:val="00DC3F79"/>
    <w:rsid w:val="00DC5271"/>
    <w:rsid w:val="00DC5568"/>
    <w:rsid w:val="00DC63D8"/>
    <w:rsid w:val="00DD2714"/>
    <w:rsid w:val="00DE1898"/>
    <w:rsid w:val="00DE197A"/>
    <w:rsid w:val="00DE1D63"/>
    <w:rsid w:val="00DE1F54"/>
    <w:rsid w:val="00DE23E8"/>
    <w:rsid w:val="00DE4A49"/>
    <w:rsid w:val="00DE5E1E"/>
    <w:rsid w:val="00DF1DC7"/>
    <w:rsid w:val="00DF2A6C"/>
    <w:rsid w:val="00DF33E1"/>
    <w:rsid w:val="00DF5354"/>
    <w:rsid w:val="00DF6BF8"/>
    <w:rsid w:val="00E00C84"/>
    <w:rsid w:val="00E05045"/>
    <w:rsid w:val="00E0646F"/>
    <w:rsid w:val="00E103D1"/>
    <w:rsid w:val="00E11910"/>
    <w:rsid w:val="00E11DFA"/>
    <w:rsid w:val="00E124F1"/>
    <w:rsid w:val="00E133AC"/>
    <w:rsid w:val="00E148B4"/>
    <w:rsid w:val="00E16CC9"/>
    <w:rsid w:val="00E16D07"/>
    <w:rsid w:val="00E16E8D"/>
    <w:rsid w:val="00E17630"/>
    <w:rsid w:val="00E205D7"/>
    <w:rsid w:val="00E21B3D"/>
    <w:rsid w:val="00E25E2C"/>
    <w:rsid w:val="00E27EC9"/>
    <w:rsid w:val="00E30266"/>
    <w:rsid w:val="00E31F5C"/>
    <w:rsid w:val="00E45716"/>
    <w:rsid w:val="00E50493"/>
    <w:rsid w:val="00E5632E"/>
    <w:rsid w:val="00E600C2"/>
    <w:rsid w:val="00E61393"/>
    <w:rsid w:val="00E640D8"/>
    <w:rsid w:val="00E6709C"/>
    <w:rsid w:val="00E75A28"/>
    <w:rsid w:val="00E76C3F"/>
    <w:rsid w:val="00E84017"/>
    <w:rsid w:val="00E8464C"/>
    <w:rsid w:val="00E863BD"/>
    <w:rsid w:val="00E957CF"/>
    <w:rsid w:val="00E95BC1"/>
    <w:rsid w:val="00E96943"/>
    <w:rsid w:val="00E9715B"/>
    <w:rsid w:val="00EA09C8"/>
    <w:rsid w:val="00EA11C8"/>
    <w:rsid w:val="00EA475B"/>
    <w:rsid w:val="00EA5EF7"/>
    <w:rsid w:val="00EA62EE"/>
    <w:rsid w:val="00EB1A3C"/>
    <w:rsid w:val="00EB7079"/>
    <w:rsid w:val="00EC0038"/>
    <w:rsid w:val="00EC05CE"/>
    <w:rsid w:val="00EC674D"/>
    <w:rsid w:val="00EC707F"/>
    <w:rsid w:val="00ED1744"/>
    <w:rsid w:val="00ED3BC7"/>
    <w:rsid w:val="00ED3FE6"/>
    <w:rsid w:val="00ED44A3"/>
    <w:rsid w:val="00EE06EA"/>
    <w:rsid w:val="00EE1613"/>
    <w:rsid w:val="00EE1F6D"/>
    <w:rsid w:val="00EE2760"/>
    <w:rsid w:val="00EF427A"/>
    <w:rsid w:val="00EF4A97"/>
    <w:rsid w:val="00EF51F5"/>
    <w:rsid w:val="00F03E50"/>
    <w:rsid w:val="00F0735F"/>
    <w:rsid w:val="00F117E1"/>
    <w:rsid w:val="00F117F2"/>
    <w:rsid w:val="00F12488"/>
    <w:rsid w:val="00F20CA6"/>
    <w:rsid w:val="00F2433D"/>
    <w:rsid w:val="00F252A8"/>
    <w:rsid w:val="00F25E69"/>
    <w:rsid w:val="00F2600E"/>
    <w:rsid w:val="00F26FDE"/>
    <w:rsid w:val="00F3289F"/>
    <w:rsid w:val="00F32E99"/>
    <w:rsid w:val="00F33075"/>
    <w:rsid w:val="00F3505F"/>
    <w:rsid w:val="00F35A48"/>
    <w:rsid w:val="00F369CF"/>
    <w:rsid w:val="00F36A14"/>
    <w:rsid w:val="00F41801"/>
    <w:rsid w:val="00F41965"/>
    <w:rsid w:val="00F42DDA"/>
    <w:rsid w:val="00F4528A"/>
    <w:rsid w:val="00F5025F"/>
    <w:rsid w:val="00F5039E"/>
    <w:rsid w:val="00F548C0"/>
    <w:rsid w:val="00F54ABA"/>
    <w:rsid w:val="00F550B2"/>
    <w:rsid w:val="00F55350"/>
    <w:rsid w:val="00F624F1"/>
    <w:rsid w:val="00F64681"/>
    <w:rsid w:val="00F65181"/>
    <w:rsid w:val="00F6747F"/>
    <w:rsid w:val="00F677E3"/>
    <w:rsid w:val="00F76264"/>
    <w:rsid w:val="00F813D0"/>
    <w:rsid w:val="00F820FF"/>
    <w:rsid w:val="00F85530"/>
    <w:rsid w:val="00F85605"/>
    <w:rsid w:val="00F85AD0"/>
    <w:rsid w:val="00F91354"/>
    <w:rsid w:val="00F92F4D"/>
    <w:rsid w:val="00F940CF"/>
    <w:rsid w:val="00F9457B"/>
    <w:rsid w:val="00F95BD0"/>
    <w:rsid w:val="00F96207"/>
    <w:rsid w:val="00F97A40"/>
    <w:rsid w:val="00FA0A43"/>
    <w:rsid w:val="00FA2014"/>
    <w:rsid w:val="00FA3BD4"/>
    <w:rsid w:val="00FA4DE9"/>
    <w:rsid w:val="00FB077A"/>
    <w:rsid w:val="00FB1895"/>
    <w:rsid w:val="00FB5132"/>
    <w:rsid w:val="00FC0CC0"/>
    <w:rsid w:val="00FC183D"/>
    <w:rsid w:val="00FC289C"/>
    <w:rsid w:val="00FC722D"/>
    <w:rsid w:val="00FD24D0"/>
    <w:rsid w:val="00FD441D"/>
    <w:rsid w:val="00FD5D90"/>
    <w:rsid w:val="00FE4266"/>
    <w:rsid w:val="00FF23FE"/>
    <w:rsid w:val="00FF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F7"/>
  </w:style>
  <w:style w:type="paragraph" w:styleId="a5">
    <w:name w:val="footer"/>
    <w:basedOn w:val="a"/>
    <w:link w:val="a6"/>
    <w:uiPriority w:val="99"/>
    <w:unhideWhenUsed/>
    <w:rsid w:val="00A12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F7"/>
  </w:style>
  <w:style w:type="character" w:customStyle="1" w:styleId="EndNoteBibliography">
    <w:name w:val="EndNote Bibliography (文字)"/>
    <w:basedOn w:val="a0"/>
    <w:link w:val="EndNoteBibliography0"/>
    <w:locked/>
    <w:rsid w:val="00747A7B"/>
    <w:rPr>
      <w:rFonts w:ascii="Century" w:hAnsi="Century"/>
      <w:noProof/>
      <w:sz w:val="20"/>
    </w:rPr>
  </w:style>
  <w:style w:type="paragraph" w:customStyle="1" w:styleId="EndNoteBibliography0">
    <w:name w:val="EndNote Bibliography"/>
    <w:basedOn w:val="a"/>
    <w:link w:val="EndNoteBibliography"/>
    <w:rsid w:val="00747A7B"/>
    <w:rPr>
      <w:rFonts w:ascii="Century" w:hAnsi="Century"/>
      <w:noProof/>
      <w:sz w:val="20"/>
    </w:rPr>
  </w:style>
  <w:style w:type="character" w:styleId="a7">
    <w:name w:val="Hyperlink"/>
    <w:basedOn w:val="a0"/>
    <w:uiPriority w:val="99"/>
    <w:unhideWhenUsed/>
    <w:rsid w:val="00747A7B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747A7B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EndNoteBibliography"/>
    <w:link w:val="EndNoteBibliographyTitle"/>
    <w:rsid w:val="00747A7B"/>
    <w:rPr>
      <w:rFonts w:ascii="Century" w:hAnsi="Century"/>
      <w:noProof/>
      <w:sz w:val="20"/>
    </w:rPr>
  </w:style>
  <w:style w:type="character" w:customStyle="1" w:styleId="1">
    <w:name w:val="メンション1"/>
    <w:basedOn w:val="a0"/>
    <w:uiPriority w:val="99"/>
    <w:semiHidden/>
    <w:unhideWhenUsed/>
    <w:rsid w:val="00C65535"/>
    <w:rPr>
      <w:color w:val="2B579A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BE7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0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9321B"/>
    <w:rPr>
      <w:color w:val="954F72"/>
      <w:u w:val="single"/>
    </w:rPr>
  </w:style>
  <w:style w:type="paragraph" w:customStyle="1" w:styleId="font5">
    <w:name w:val="font5"/>
    <w:basedOn w:val="a"/>
    <w:rsid w:val="0079321B"/>
    <w:pPr>
      <w:widowControl/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12"/>
      <w:szCs w:val="12"/>
    </w:rPr>
  </w:style>
  <w:style w:type="paragraph" w:customStyle="1" w:styleId="font6">
    <w:name w:val="font6"/>
    <w:basedOn w:val="a"/>
    <w:rsid w:val="0079321B"/>
    <w:pPr>
      <w:widowControl/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12"/>
      <w:szCs w:val="12"/>
    </w:rPr>
  </w:style>
  <w:style w:type="paragraph" w:customStyle="1" w:styleId="font7">
    <w:name w:val="font7"/>
    <w:basedOn w:val="a"/>
    <w:rsid w:val="007932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69">
    <w:name w:val="xl69"/>
    <w:basedOn w:val="a"/>
    <w:rsid w:val="0079321B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70">
    <w:name w:val="xl70"/>
    <w:basedOn w:val="a"/>
    <w:rsid w:val="0079321B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1">
    <w:name w:val="xl71"/>
    <w:basedOn w:val="a"/>
    <w:rsid w:val="0079321B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72">
    <w:name w:val="xl72"/>
    <w:basedOn w:val="a"/>
    <w:rsid w:val="0079321B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73">
    <w:name w:val="xl73"/>
    <w:basedOn w:val="a"/>
    <w:rsid w:val="0079321B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74">
    <w:name w:val="xl74"/>
    <w:basedOn w:val="a"/>
    <w:rsid w:val="0079321B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75">
    <w:name w:val="xl75"/>
    <w:basedOn w:val="a"/>
    <w:rsid w:val="0079321B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76">
    <w:name w:val="xl76"/>
    <w:basedOn w:val="a"/>
    <w:rsid w:val="0079321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77">
    <w:name w:val="xl77"/>
    <w:basedOn w:val="a"/>
    <w:rsid w:val="0079321B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78">
    <w:name w:val="xl78"/>
    <w:basedOn w:val="a"/>
    <w:rsid w:val="0079321B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79">
    <w:name w:val="xl79"/>
    <w:basedOn w:val="a"/>
    <w:rsid w:val="0079321B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font8">
    <w:name w:val="font8"/>
    <w:basedOn w:val="a"/>
    <w:rsid w:val="00DE23E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DE23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DE23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DE23E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68">
    <w:name w:val="xl68"/>
    <w:basedOn w:val="a"/>
    <w:rsid w:val="00DE23E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80">
    <w:name w:val="xl80"/>
    <w:basedOn w:val="a"/>
    <w:rsid w:val="00DE23E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1">
    <w:name w:val="xl81"/>
    <w:basedOn w:val="a"/>
    <w:rsid w:val="00DE23E8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11">
    <w:name w:val="font11"/>
    <w:basedOn w:val="a"/>
    <w:rsid w:val="00DE23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6"/>
      <w:szCs w:val="16"/>
    </w:rPr>
  </w:style>
  <w:style w:type="paragraph" w:customStyle="1" w:styleId="xl82">
    <w:name w:val="xl82"/>
    <w:basedOn w:val="a"/>
    <w:rsid w:val="00DE23E8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DE23E8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ＭＳ Ｐゴシック" w:hAnsi="Arial" w:cs="Arial"/>
      <w:b/>
      <w:bCs/>
      <w:kern w:val="0"/>
      <w:sz w:val="16"/>
      <w:szCs w:val="16"/>
    </w:rPr>
  </w:style>
  <w:style w:type="paragraph" w:customStyle="1" w:styleId="Default">
    <w:name w:val="Default"/>
    <w:rsid w:val="00CB2AE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lt-edited1">
    <w:name w:val="alt-edited1"/>
    <w:basedOn w:val="a0"/>
    <w:rsid w:val="00DC63D8"/>
    <w:rPr>
      <w:color w:val="4D90F0"/>
    </w:rPr>
  </w:style>
  <w:style w:type="character" w:styleId="ab">
    <w:name w:val="annotation reference"/>
    <w:basedOn w:val="a0"/>
    <w:uiPriority w:val="99"/>
    <w:semiHidden/>
    <w:unhideWhenUsed/>
    <w:rsid w:val="00BE5EC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E5EC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E5EC5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5E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E5EC5"/>
    <w:rPr>
      <w:b/>
      <w:bCs/>
    </w:rPr>
  </w:style>
  <w:style w:type="character" w:customStyle="1" w:styleId="2">
    <w:name w:val="メンション2"/>
    <w:basedOn w:val="a0"/>
    <w:uiPriority w:val="99"/>
    <w:semiHidden/>
    <w:unhideWhenUsed/>
    <w:rsid w:val="00227469"/>
    <w:rPr>
      <w:color w:val="2B579A"/>
      <w:shd w:val="clear" w:color="auto" w:fill="E6E6E6"/>
    </w:rPr>
  </w:style>
  <w:style w:type="character" w:customStyle="1" w:styleId="shorttext">
    <w:name w:val="short_text"/>
    <w:basedOn w:val="a0"/>
    <w:rsid w:val="00320C23"/>
  </w:style>
  <w:style w:type="character" w:customStyle="1" w:styleId="3">
    <w:name w:val="メンション3"/>
    <w:basedOn w:val="a0"/>
    <w:uiPriority w:val="99"/>
    <w:semiHidden/>
    <w:unhideWhenUsed/>
    <w:rsid w:val="00FF23FE"/>
    <w:rPr>
      <w:color w:val="2B579A"/>
      <w:shd w:val="clear" w:color="auto" w:fill="E6E6E6"/>
    </w:rPr>
  </w:style>
  <w:style w:type="character" w:customStyle="1" w:styleId="4">
    <w:name w:val="メンション4"/>
    <w:basedOn w:val="a0"/>
    <w:uiPriority w:val="99"/>
    <w:semiHidden/>
    <w:unhideWhenUsed/>
    <w:rsid w:val="000D2F88"/>
    <w:rPr>
      <w:color w:val="2B579A"/>
      <w:shd w:val="clear" w:color="auto" w:fill="E6E6E6"/>
    </w:rPr>
  </w:style>
  <w:style w:type="character" w:customStyle="1" w:styleId="5">
    <w:name w:val="メンション5"/>
    <w:basedOn w:val="a0"/>
    <w:uiPriority w:val="99"/>
    <w:semiHidden/>
    <w:unhideWhenUsed/>
    <w:rsid w:val="00290702"/>
    <w:rPr>
      <w:color w:val="2B579A"/>
      <w:shd w:val="clear" w:color="auto" w:fill="E6E6E6"/>
    </w:rPr>
  </w:style>
  <w:style w:type="character" w:customStyle="1" w:styleId="6">
    <w:name w:val="メンション6"/>
    <w:basedOn w:val="a0"/>
    <w:uiPriority w:val="99"/>
    <w:semiHidden/>
    <w:unhideWhenUsed/>
    <w:rsid w:val="00F85AD0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5A3B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7">
    <w:name w:val="メンション7"/>
    <w:basedOn w:val="a0"/>
    <w:uiPriority w:val="99"/>
    <w:semiHidden/>
    <w:unhideWhenUsed/>
    <w:rsid w:val="00073C22"/>
    <w:rPr>
      <w:color w:val="2B579A"/>
      <w:shd w:val="clear" w:color="auto" w:fill="E6E6E6"/>
    </w:rPr>
  </w:style>
  <w:style w:type="character" w:customStyle="1" w:styleId="8">
    <w:name w:val="メンション8"/>
    <w:basedOn w:val="a0"/>
    <w:uiPriority w:val="99"/>
    <w:semiHidden/>
    <w:unhideWhenUsed/>
    <w:rsid w:val="00660D08"/>
    <w:rPr>
      <w:color w:val="2B579A"/>
      <w:shd w:val="clear" w:color="auto" w:fill="E6E6E6"/>
    </w:rPr>
  </w:style>
  <w:style w:type="character" w:customStyle="1" w:styleId="font391">
    <w:name w:val="font391"/>
    <w:basedOn w:val="a0"/>
    <w:rsid w:val="004928A6"/>
    <w:rPr>
      <w:rFonts w:ascii="Arial Unicode MS" w:eastAsia="Arial Unicode MS" w:hAnsi="Arial Unicode MS" w:cs="Arial Unicode MS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msonormal0">
    <w:name w:val="msonormal"/>
    <w:basedOn w:val="a"/>
    <w:rsid w:val="00733A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39">
    <w:name w:val="font39"/>
    <w:basedOn w:val="a"/>
    <w:rsid w:val="00733AC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paragraph" w:customStyle="1" w:styleId="font45">
    <w:name w:val="font45"/>
    <w:basedOn w:val="a"/>
    <w:rsid w:val="00733A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323">
    <w:name w:val="xl323"/>
    <w:basedOn w:val="a"/>
    <w:rsid w:val="00733AC3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</w:rPr>
  </w:style>
  <w:style w:type="paragraph" w:customStyle="1" w:styleId="xl326">
    <w:name w:val="xl326"/>
    <w:basedOn w:val="a"/>
    <w:rsid w:val="00733AC3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</w:rPr>
  </w:style>
  <w:style w:type="paragraph" w:customStyle="1" w:styleId="xl327">
    <w:name w:val="xl327"/>
    <w:basedOn w:val="a"/>
    <w:rsid w:val="00733AC3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16"/>
      <w:szCs w:val="16"/>
    </w:rPr>
  </w:style>
  <w:style w:type="paragraph" w:customStyle="1" w:styleId="xl328">
    <w:name w:val="xl328"/>
    <w:basedOn w:val="a"/>
    <w:rsid w:val="00733AC3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</w:rPr>
  </w:style>
  <w:style w:type="paragraph" w:customStyle="1" w:styleId="xl329">
    <w:name w:val="xl329"/>
    <w:basedOn w:val="a"/>
    <w:rsid w:val="00733AC3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16"/>
      <w:szCs w:val="16"/>
    </w:rPr>
  </w:style>
  <w:style w:type="paragraph" w:customStyle="1" w:styleId="xl332">
    <w:name w:val="xl332"/>
    <w:basedOn w:val="a"/>
    <w:rsid w:val="00733AC3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16"/>
      <w:szCs w:val="16"/>
    </w:rPr>
  </w:style>
  <w:style w:type="paragraph" w:customStyle="1" w:styleId="xl348">
    <w:name w:val="xl348"/>
    <w:basedOn w:val="a"/>
    <w:rsid w:val="00733AC3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49">
    <w:name w:val="xl349"/>
    <w:basedOn w:val="a"/>
    <w:rsid w:val="00733AC3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xl486">
    <w:name w:val="xl486"/>
    <w:basedOn w:val="a"/>
    <w:rsid w:val="00733AC3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</w:rPr>
  </w:style>
  <w:style w:type="paragraph" w:customStyle="1" w:styleId="xl525">
    <w:name w:val="xl525"/>
    <w:basedOn w:val="a"/>
    <w:rsid w:val="00733AC3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16"/>
      <w:szCs w:val="16"/>
    </w:rPr>
  </w:style>
  <w:style w:type="paragraph" w:customStyle="1" w:styleId="xl526">
    <w:name w:val="xl526"/>
    <w:basedOn w:val="a"/>
    <w:rsid w:val="00733AC3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16"/>
      <w:szCs w:val="16"/>
    </w:rPr>
  </w:style>
  <w:style w:type="paragraph" w:customStyle="1" w:styleId="xl527">
    <w:name w:val="xl527"/>
    <w:basedOn w:val="a"/>
    <w:rsid w:val="00733AC3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16"/>
      <w:szCs w:val="16"/>
    </w:rPr>
  </w:style>
  <w:style w:type="paragraph" w:customStyle="1" w:styleId="xl613">
    <w:name w:val="xl613"/>
    <w:basedOn w:val="a"/>
    <w:rsid w:val="00733AC3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ＭＳ Ｐゴシック" w:hAnsi="Arial" w:cs="Arial"/>
      <w:b/>
      <w:bCs/>
      <w:kern w:val="0"/>
      <w:sz w:val="18"/>
      <w:szCs w:val="18"/>
    </w:rPr>
  </w:style>
  <w:style w:type="paragraph" w:customStyle="1" w:styleId="xl614">
    <w:name w:val="xl614"/>
    <w:basedOn w:val="a"/>
    <w:rsid w:val="00733AC3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ＭＳ Ｐゴシック" w:hAnsi="Arial" w:cs="Arial"/>
      <w:kern w:val="0"/>
      <w:sz w:val="18"/>
      <w:szCs w:val="18"/>
    </w:rPr>
  </w:style>
  <w:style w:type="paragraph" w:customStyle="1" w:styleId="xl616">
    <w:name w:val="xl616"/>
    <w:basedOn w:val="a"/>
    <w:rsid w:val="00733AC3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ＭＳ Ｐゴシック" w:hAnsi="Arial" w:cs="Arial"/>
      <w:kern w:val="0"/>
      <w:sz w:val="18"/>
      <w:szCs w:val="18"/>
    </w:rPr>
  </w:style>
  <w:style w:type="paragraph" w:customStyle="1" w:styleId="xl618">
    <w:name w:val="xl618"/>
    <w:basedOn w:val="a"/>
    <w:rsid w:val="00733AC3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ＭＳ Ｐゴシック" w:hAnsi="Arial" w:cs="Arial"/>
      <w:kern w:val="0"/>
      <w:sz w:val="18"/>
      <w:szCs w:val="18"/>
    </w:rPr>
  </w:style>
  <w:style w:type="character" w:customStyle="1" w:styleId="font451">
    <w:name w:val="font451"/>
    <w:basedOn w:val="a0"/>
    <w:rsid w:val="00733AC3"/>
    <w:rPr>
      <w:rFonts w:ascii="ＭＳ Ｐゴシック" w:eastAsia="ＭＳ Ｐゴシック" w:hAnsi="ＭＳ Ｐゴシック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0">
    <w:name w:val="Document Map"/>
    <w:basedOn w:val="a"/>
    <w:link w:val="af1"/>
    <w:uiPriority w:val="99"/>
    <w:semiHidden/>
    <w:unhideWhenUsed/>
    <w:rsid w:val="00BE5355"/>
    <w:rPr>
      <w:rFonts w:ascii="Times New Roman" w:hAnsi="Times New Roman" w:cs="Times New Roman"/>
      <w:sz w:val="24"/>
      <w:szCs w:val="24"/>
    </w:rPr>
  </w:style>
  <w:style w:type="character" w:customStyle="1" w:styleId="af1">
    <w:name w:val="見出しマップ (文字)"/>
    <w:basedOn w:val="a0"/>
    <w:link w:val="af0"/>
    <w:uiPriority w:val="99"/>
    <w:semiHidden/>
    <w:rsid w:val="00BE5355"/>
    <w:rPr>
      <w:rFonts w:ascii="Times New Roman" w:hAnsi="Times New Roman" w:cs="Times New Roman"/>
      <w:sz w:val="24"/>
      <w:szCs w:val="24"/>
    </w:rPr>
  </w:style>
  <w:style w:type="paragraph" w:styleId="af2">
    <w:name w:val="Revision"/>
    <w:hidden/>
    <w:uiPriority w:val="99"/>
    <w:semiHidden/>
    <w:rsid w:val="008E3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009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7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277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54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6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7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0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2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916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5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56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28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3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580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52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26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883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84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9711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727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324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2603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86592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6389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6831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9680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546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442017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9527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4599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5041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22578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5829214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07412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70689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8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5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718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32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3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4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5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9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57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7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6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5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5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6266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96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7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9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50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76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1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230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6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34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96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72EF-348C-4E92-A335-349EAD44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4250</Words>
  <Characters>24227</Characters>
  <Application>Microsoft Office Word</Application>
  <DocSecurity>0</DocSecurity>
  <Lines>201</Lines>
  <Paragraphs>56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</dc:creator>
  <cp:lastModifiedBy>TabuchiT</cp:lastModifiedBy>
  <cp:revision>2</cp:revision>
  <cp:lastPrinted>2017-06-16T22:23:00Z</cp:lastPrinted>
  <dcterms:created xsi:type="dcterms:W3CDTF">2017-11-16T01:52:00Z</dcterms:created>
  <dcterms:modified xsi:type="dcterms:W3CDTF">2017-11-16T01:52:00Z</dcterms:modified>
</cp:coreProperties>
</file>